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ADF" w:rsidRDefault="00F233BB" w:rsidP="00286B31">
      <w:pPr>
        <w:pStyle w:val="Title"/>
        <w:rPr>
          <w:color w:val="214141"/>
        </w:rPr>
      </w:pPr>
      <w:bookmarkStart w:id="0" w:name="_GoBack"/>
      <w:bookmarkEnd w:id="0"/>
      <w:r w:rsidRPr="00134323">
        <w:rPr>
          <w:color w:val="214141"/>
        </w:rPr>
        <w:t>MCS ORDINACIJA</w:t>
      </w:r>
    </w:p>
    <w:p w:rsidR="008A7B8D" w:rsidRPr="008A7B8D" w:rsidRDefault="008A7B8D" w:rsidP="008A7B8D">
      <w:pPr>
        <w:rPr>
          <w:rFonts w:asciiTheme="majorHAnsi" w:hAnsiTheme="majorHAnsi" w:cstheme="majorHAnsi"/>
          <w:color w:val="214141"/>
          <w:sz w:val="32"/>
          <w:szCs w:val="32"/>
        </w:rPr>
      </w:pPr>
      <w:r w:rsidRPr="008A7B8D">
        <w:rPr>
          <w:rFonts w:asciiTheme="majorHAnsi" w:hAnsiTheme="majorHAnsi" w:cstheme="majorHAnsi"/>
          <w:color w:val="214141"/>
          <w:sz w:val="32"/>
          <w:szCs w:val="32"/>
        </w:rPr>
        <w:t>Korisničke upute za korištenje MCS</w:t>
      </w:r>
      <w:r w:rsidRPr="008A7B8D">
        <w:rPr>
          <w:rStyle w:val="Heading2Char"/>
          <w:rFonts w:cstheme="majorHAnsi"/>
          <w:color w:val="214141"/>
          <w:sz w:val="32"/>
          <w:szCs w:val="32"/>
        </w:rPr>
        <w:t xml:space="preserve"> </w:t>
      </w:r>
      <w:r w:rsidRPr="008A7B8D">
        <w:rPr>
          <w:rFonts w:asciiTheme="majorHAnsi" w:hAnsiTheme="majorHAnsi" w:cstheme="majorHAnsi"/>
          <w:color w:val="214141"/>
          <w:sz w:val="32"/>
          <w:szCs w:val="32"/>
        </w:rPr>
        <w:t>Ordinacije</w:t>
      </w:r>
    </w:p>
    <w:p w:rsidR="008A7B8D" w:rsidRPr="008A7B8D" w:rsidRDefault="008A7B8D" w:rsidP="008A7B8D"/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79610579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8A7B8D" w:rsidRDefault="008A7B8D">
          <w:pPr>
            <w:pStyle w:val="TOCHeading"/>
          </w:pPr>
          <w:r>
            <w:t>Sažetak:</w:t>
          </w:r>
        </w:p>
        <w:p w:rsidR="008A7B8D" w:rsidRDefault="008A7B8D">
          <w:pPr>
            <w:pStyle w:val="TOC1"/>
            <w:tabs>
              <w:tab w:val="right" w:leader="dot" w:pos="10456"/>
            </w:tabs>
          </w:pPr>
        </w:p>
        <w:p w:rsidR="00742BE8" w:rsidRDefault="008A7B8D">
          <w:pPr>
            <w:pStyle w:val="TOC2"/>
            <w:tabs>
              <w:tab w:val="right" w:leader="dot" w:pos="10456"/>
            </w:tabs>
            <w:rPr>
              <w:noProof/>
              <w:lang w:eastAsia="hr-H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4902525" w:history="1">
            <w:r w:rsidR="00742BE8" w:rsidRPr="003A5865">
              <w:rPr>
                <w:rStyle w:val="Hyperlink"/>
                <w:noProof/>
              </w:rPr>
              <w:t>O programu</w:t>
            </w:r>
            <w:r w:rsidR="00742BE8">
              <w:rPr>
                <w:noProof/>
                <w:webHidden/>
              </w:rPr>
              <w:tab/>
            </w:r>
            <w:r w:rsidR="00742BE8">
              <w:rPr>
                <w:noProof/>
                <w:webHidden/>
              </w:rPr>
              <w:fldChar w:fldCharType="begin"/>
            </w:r>
            <w:r w:rsidR="00742BE8">
              <w:rPr>
                <w:noProof/>
                <w:webHidden/>
              </w:rPr>
              <w:instrText xml:space="preserve"> PAGEREF _Toc64902525 \h </w:instrText>
            </w:r>
            <w:r w:rsidR="00742BE8">
              <w:rPr>
                <w:noProof/>
                <w:webHidden/>
              </w:rPr>
            </w:r>
            <w:r w:rsidR="00742BE8">
              <w:rPr>
                <w:noProof/>
                <w:webHidden/>
              </w:rPr>
              <w:fldChar w:fldCharType="separate"/>
            </w:r>
            <w:r w:rsidR="00742BE8">
              <w:rPr>
                <w:noProof/>
                <w:webHidden/>
              </w:rPr>
              <w:t>3</w:t>
            </w:r>
            <w:r w:rsidR="00742BE8">
              <w:rPr>
                <w:noProof/>
                <w:webHidden/>
              </w:rPr>
              <w:fldChar w:fldCharType="end"/>
            </w:r>
          </w:hyperlink>
        </w:p>
        <w:p w:rsidR="00742BE8" w:rsidRDefault="00742BE8">
          <w:pPr>
            <w:pStyle w:val="TOC3"/>
            <w:tabs>
              <w:tab w:val="right" w:leader="dot" w:pos="10456"/>
            </w:tabs>
            <w:rPr>
              <w:noProof/>
              <w:lang w:eastAsia="hr-HR"/>
            </w:rPr>
          </w:pPr>
          <w:hyperlink w:anchor="_Toc64902526" w:history="1">
            <w:r w:rsidRPr="003A5865">
              <w:rPr>
                <w:rStyle w:val="Hyperlink"/>
                <w:noProof/>
              </w:rPr>
              <w:t>Osnovne značajke aplikacija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_Toc64902526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2BE8" w:rsidRDefault="00742BE8">
          <w:pPr>
            <w:pStyle w:val="TOC1"/>
            <w:tabs>
              <w:tab w:val="left" w:pos="440"/>
              <w:tab w:val="right" w:leader="dot" w:pos="10456"/>
            </w:tabs>
            <w:rPr>
              <w:noProof/>
              <w:lang w:eastAsia="hr-HR"/>
            </w:rPr>
          </w:pPr>
          <w:hyperlink w:anchor="_Toc64902527" w:history="1">
            <w:r w:rsidRPr="003A5865">
              <w:rPr>
                <w:rStyle w:val="Hyperlink"/>
                <w:noProof/>
              </w:rPr>
              <w:t>1.</w:t>
            </w:r>
            <w:r>
              <w:rPr>
                <w:noProof/>
                <w:lang w:eastAsia="hr-HR"/>
              </w:rPr>
              <w:tab/>
            </w:r>
            <w:r w:rsidRPr="003A5865">
              <w:rPr>
                <w:rStyle w:val="Hyperlink"/>
                <w:noProof/>
              </w:rPr>
              <w:t>Popisi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_Toc64902527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2BE8" w:rsidRDefault="00742BE8">
          <w:pPr>
            <w:pStyle w:val="TOC2"/>
            <w:tabs>
              <w:tab w:val="left" w:pos="880"/>
              <w:tab w:val="right" w:leader="dot" w:pos="10456"/>
            </w:tabs>
            <w:rPr>
              <w:noProof/>
              <w:lang w:eastAsia="hr-HR"/>
            </w:rPr>
          </w:pPr>
          <w:hyperlink w:anchor="_Toc64902528" w:history="1">
            <w:r w:rsidRPr="003A5865">
              <w:rPr>
                <w:rStyle w:val="Hyperlink"/>
                <w:noProof/>
              </w:rPr>
              <w:t>1.1.</w:t>
            </w:r>
            <w:r>
              <w:rPr>
                <w:noProof/>
                <w:lang w:eastAsia="hr-HR"/>
              </w:rPr>
              <w:tab/>
            </w:r>
            <w:r w:rsidRPr="003A5865">
              <w:rPr>
                <w:rStyle w:val="Hyperlink"/>
                <w:noProof/>
              </w:rPr>
              <w:t>Dodavanje, uređivanje i brisanje podataka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_Toc64902528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2BE8" w:rsidRDefault="00742BE8">
          <w:pPr>
            <w:pStyle w:val="TOC2"/>
            <w:tabs>
              <w:tab w:val="left" w:pos="880"/>
              <w:tab w:val="right" w:leader="dot" w:pos="10456"/>
            </w:tabs>
            <w:rPr>
              <w:noProof/>
              <w:lang w:eastAsia="hr-HR"/>
            </w:rPr>
          </w:pPr>
          <w:hyperlink w:anchor="_Toc64902529" w:history="1">
            <w:r w:rsidRPr="003A5865">
              <w:rPr>
                <w:rStyle w:val="Hyperlink"/>
                <w:noProof/>
              </w:rPr>
              <w:t>1.2.</w:t>
            </w:r>
            <w:r>
              <w:rPr>
                <w:noProof/>
                <w:lang w:eastAsia="hr-HR"/>
              </w:rPr>
              <w:tab/>
            </w:r>
            <w:r w:rsidRPr="003A5865">
              <w:rPr>
                <w:rStyle w:val="Hyperlink"/>
                <w:noProof/>
              </w:rPr>
              <w:t>Postavke pogleda i ostale funkcionalnosti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_Toc64902529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2BE8" w:rsidRDefault="00742BE8">
          <w:pPr>
            <w:pStyle w:val="TOC1"/>
            <w:tabs>
              <w:tab w:val="left" w:pos="440"/>
              <w:tab w:val="right" w:leader="dot" w:pos="10456"/>
            </w:tabs>
            <w:rPr>
              <w:noProof/>
              <w:lang w:eastAsia="hr-HR"/>
            </w:rPr>
          </w:pPr>
          <w:hyperlink w:anchor="_Toc64902530" w:history="1">
            <w:r w:rsidRPr="003A5865">
              <w:rPr>
                <w:rStyle w:val="Hyperlink"/>
                <w:noProof/>
              </w:rPr>
              <w:t>2.</w:t>
            </w:r>
            <w:r>
              <w:rPr>
                <w:noProof/>
                <w:lang w:eastAsia="hr-HR"/>
              </w:rPr>
              <w:tab/>
            </w:r>
            <w:r w:rsidRPr="003A5865">
              <w:rPr>
                <w:rStyle w:val="Hyperlink"/>
                <w:noProof/>
              </w:rPr>
              <w:t>Osnovni podaci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_Toc64902530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2BE8" w:rsidRDefault="00742BE8">
          <w:pPr>
            <w:pStyle w:val="TOC2"/>
            <w:tabs>
              <w:tab w:val="left" w:pos="880"/>
              <w:tab w:val="right" w:leader="dot" w:pos="10456"/>
            </w:tabs>
            <w:rPr>
              <w:noProof/>
              <w:lang w:eastAsia="hr-HR"/>
            </w:rPr>
          </w:pPr>
          <w:hyperlink w:anchor="_Toc64902531" w:history="1">
            <w:r w:rsidRPr="003A5865">
              <w:rPr>
                <w:rStyle w:val="Hyperlink"/>
                <w:noProof/>
              </w:rPr>
              <w:t>2.1.</w:t>
            </w:r>
            <w:r>
              <w:rPr>
                <w:noProof/>
                <w:lang w:eastAsia="hr-HR"/>
              </w:rPr>
              <w:tab/>
            </w:r>
            <w:r w:rsidRPr="003A5865">
              <w:rPr>
                <w:rStyle w:val="Hyperlink"/>
                <w:noProof/>
              </w:rPr>
              <w:t>Pravni subjekti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_Toc64902531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2BE8" w:rsidRDefault="00742BE8">
          <w:pPr>
            <w:pStyle w:val="TOC2"/>
            <w:tabs>
              <w:tab w:val="left" w:pos="880"/>
              <w:tab w:val="right" w:leader="dot" w:pos="10456"/>
            </w:tabs>
            <w:rPr>
              <w:noProof/>
              <w:lang w:eastAsia="hr-HR"/>
            </w:rPr>
          </w:pPr>
          <w:hyperlink w:anchor="_Toc64902532" w:history="1">
            <w:r w:rsidRPr="003A5865">
              <w:rPr>
                <w:rStyle w:val="Hyperlink"/>
                <w:noProof/>
              </w:rPr>
              <w:t>2.2.</w:t>
            </w:r>
            <w:r>
              <w:rPr>
                <w:noProof/>
                <w:lang w:eastAsia="hr-HR"/>
              </w:rPr>
              <w:tab/>
            </w:r>
            <w:r w:rsidRPr="003A5865">
              <w:rPr>
                <w:rStyle w:val="Hyperlink"/>
                <w:noProof/>
              </w:rPr>
              <w:t>Djelatnici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_Toc64902532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2BE8" w:rsidRDefault="00742BE8">
          <w:pPr>
            <w:pStyle w:val="TOC2"/>
            <w:tabs>
              <w:tab w:val="left" w:pos="880"/>
              <w:tab w:val="right" w:leader="dot" w:pos="10456"/>
            </w:tabs>
            <w:rPr>
              <w:noProof/>
              <w:lang w:eastAsia="hr-HR"/>
            </w:rPr>
          </w:pPr>
          <w:hyperlink w:anchor="_Toc64902533" w:history="1">
            <w:r w:rsidRPr="003A5865">
              <w:rPr>
                <w:rStyle w:val="Hyperlink"/>
                <w:noProof/>
              </w:rPr>
              <w:t>2.3.</w:t>
            </w:r>
            <w:r>
              <w:rPr>
                <w:noProof/>
                <w:lang w:eastAsia="hr-HR"/>
              </w:rPr>
              <w:tab/>
            </w:r>
            <w:r w:rsidRPr="003A5865">
              <w:rPr>
                <w:rStyle w:val="Hyperlink"/>
                <w:noProof/>
              </w:rPr>
              <w:t>Pregledi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_Toc64902533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2BE8" w:rsidRDefault="00742BE8">
          <w:pPr>
            <w:pStyle w:val="TOC2"/>
            <w:tabs>
              <w:tab w:val="left" w:pos="880"/>
              <w:tab w:val="right" w:leader="dot" w:pos="10456"/>
            </w:tabs>
            <w:rPr>
              <w:noProof/>
              <w:lang w:eastAsia="hr-HR"/>
            </w:rPr>
          </w:pPr>
          <w:hyperlink w:anchor="_Toc64902534" w:history="1">
            <w:r w:rsidRPr="003A5865">
              <w:rPr>
                <w:rStyle w:val="Hyperlink"/>
                <w:noProof/>
              </w:rPr>
              <w:t>2.4.</w:t>
            </w:r>
            <w:r>
              <w:rPr>
                <w:noProof/>
                <w:lang w:eastAsia="hr-HR"/>
              </w:rPr>
              <w:tab/>
            </w:r>
            <w:r w:rsidRPr="003A5865">
              <w:rPr>
                <w:rStyle w:val="Hyperlink"/>
                <w:noProof/>
              </w:rPr>
              <w:t>Laboratoriji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_Toc64902534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2BE8" w:rsidRDefault="00742BE8">
          <w:pPr>
            <w:pStyle w:val="TOC2"/>
            <w:tabs>
              <w:tab w:val="left" w:pos="880"/>
              <w:tab w:val="right" w:leader="dot" w:pos="10456"/>
            </w:tabs>
            <w:rPr>
              <w:noProof/>
              <w:lang w:eastAsia="hr-HR"/>
            </w:rPr>
          </w:pPr>
          <w:hyperlink w:anchor="_Toc64902535" w:history="1">
            <w:r w:rsidRPr="003A5865">
              <w:rPr>
                <w:rStyle w:val="Hyperlink"/>
                <w:noProof/>
              </w:rPr>
              <w:t>2.5.</w:t>
            </w:r>
            <w:r>
              <w:rPr>
                <w:noProof/>
                <w:lang w:eastAsia="hr-HR"/>
              </w:rPr>
              <w:tab/>
            </w:r>
            <w:r w:rsidRPr="003A5865">
              <w:rPr>
                <w:rStyle w:val="Hyperlink"/>
                <w:noProof/>
              </w:rPr>
              <w:t>Laboratorijske pretrage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_Toc64902535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2BE8" w:rsidRDefault="00742BE8">
          <w:pPr>
            <w:pStyle w:val="TOC3"/>
            <w:tabs>
              <w:tab w:val="left" w:pos="1320"/>
              <w:tab w:val="right" w:leader="dot" w:pos="10456"/>
            </w:tabs>
            <w:rPr>
              <w:noProof/>
              <w:lang w:eastAsia="hr-HR"/>
            </w:rPr>
          </w:pPr>
          <w:hyperlink w:anchor="_Toc64902536" w:history="1">
            <w:r w:rsidRPr="003A5865">
              <w:rPr>
                <w:rStyle w:val="Hyperlink"/>
                <w:noProof/>
              </w:rPr>
              <w:t>2.5.1.</w:t>
            </w:r>
            <w:r>
              <w:rPr>
                <w:noProof/>
                <w:lang w:eastAsia="hr-HR"/>
              </w:rPr>
              <w:tab/>
            </w:r>
            <w:r w:rsidRPr="003A5865">
              <w:rPr>
                <w:rStyle w:val="Hyperlink"/>
                <w:noProof/>
              </w:rPr>
              <w:t>Grupe pretraga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_Toc64902536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2BE8" w:rsidRDefault="00742BE8">
          <w:pPr>
            <w:pStyle w:val="TOC3"/>
            <w:tabs>
              <w:tab w:val="left" w:pos="1320"/>
              <w:tab w:val="right" w:leader="dot" w:pos="10456"/>
            </w:tabs>
            <w:rPr>
              <w:noProof/>
              <w:lang w:eastAsia="hr-HR"/>
            </w:rPr>
          </w:pPr>
          <w:hyperlink w:anchor="_Toc64902537" w:history="1">
            <w:r w:rsidRPr="003A5865">
              <w:rPr>
                <w:rStyle w:val="Hyperlink"/>
                <w:noProof/>
              </w:rPr>
              <w:t>2.5.2.</w:t>
            </w:r>
            <w:r>
              <w:rPr>
                <w:noProof/>
                <w:lang w:eastAsia="hr-HR"/>
              </w:rPr>
              <w:tab/>
            </w:r>
            <w:r w:rsidRPr="003A5865">
              <w:rPr>
                <w:rStyle w:val="Hyperlink"/>
                <w:noProof/>
              </w:rPr>
              <w:t>Unos laboratorijskih pretraga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_Toc64902537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2BE8" w:rsidRDefault="00742BE8">
          <w:pPr>
            <w:pStyle w:val="TOC1"/>
            <w:tabs>
              <w:tab w:val="left" w:pos="440"/>
              <w:tab w:val="right" w:leader="dot" w:pos="10456"/>
            </w:tabs>
            <w:rPr>
              <w:noProof/>
              <w:lang w:eastAsia="hr-HR"/>
            </w:rPr>
          </w:pPr>
          <w:hyperlink w:anchor="_Toc64902538" w:history="1">
            <w:r w:rsidRPr="003A5865">
              <w:rPr>
                <w:rStyle w:val="Hyperlink"/>
                <w:noProof/>
              </w:rPr>
              <w:t>3.</w:t>
            </w:r>
            <w:r>
              <w:rPr>
                <w:noProof/>
                <w:lang w:eastAsia="hr-HR"/>
              </w:rPr>
              <w:tab/>
            </w:r>
            <w:r w:rsidRPr="003A5865">
              <w:rPr>
                <w:rStyle w:val="Hyperlink"/>
                <w:noProof/>
              </w:rPr>
              <w:t>Termini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_Toc64902538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2BE8" w:rsidRDefault="00742BE8">
          <w:pPr>
            <w:pStyle w:val="TOC2"/>
            <w:tabs>
              <w:tab w:val="left" w:pos="880"/>
              <w:tab w:val="right" w:leader="dot" w:pos="10456"/>
            </w:tabs>
            <w:rPr>
              <w:noProof/>
              <w:lang w:eastAsia="hr-HR"/>
            </w:rPr>
          </w:pPr>
          <w:hyperlink w:anchor="_Toc64902539" w:history="1">
            <w:r w:rsidRPr="003A5865">
              <w:rPr>
                <w:rStyle w:val="Hyperlink"/>
                <w:noProof/>
              </w:rPr>
              <w:t>3.1.</w:t>
            </w:r>
            <w:r>
              <w:rPr>
                <w:noProof/>
                <w:lang w:eastAsia="hr-HR"/>
              </w:rPr>
              <w:tab/>
            </w:r>
            <w:r w:rsidRPr="003A5865">
              <w:rPr>
                <w:rStyle w:val="Hyperlink"/>
                <w:noProof/>
              </w:rPr>
              <w:t>Lokacije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_Toc64902539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2BE8" w:rsidRDefault="00742BE8">
          <w:pPr>
            <w:pStyle w:val="TOC2"/>
            <w:tabs>
              <w:tab w:val="left" w:pos="880"/>
              <w:tab w:val="right" w:leader="dot" w:pos="10456"/>
            </w:tabs>
            <w:rPr>
              <w:noProof/>
              <w:lang w:eastAsia="hr-HR"/>
            </w:rPr>
          </w:pPr>
          <w:hyperlink w:anchor="_Toc64902540" w:history="1">
            <w:r w:rsidRPr="003A5865">
              <w:rPr>
                <w:rStyle w:val="Hyperlink"/>
                <w:noProof/>
              </w:rPr>
              <w:t>3.2.</w:t>
            </w:r>
            <w:r>
              <w:rPr>
                <w:noProof/>
                <w:lang w:eastAsia="hr-HR"/>
              </w:rPr>
              <w:tab/>
            </w:r>
            <w:r w:rsidRPr="003A5865">
              <w:rPr>
                <w:rStyle w:val="Hyperlink"/>
                <w:noProof/>
              </w:rPr>
              <w:t>Prostorije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_Toc64902540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2BE8" w:rsidRDefault="00742BE8">
          <w:pPr>
            <w:pStyle w:val="TOC2"/>
            <w:tabs>
              <w:tab w:val="left" w:pos="880"/>
              <w:tab w:val="right" w:leader="dot" w:pos="10456"/>
            </w:tabs>
            <w:rPr>
              <w:noProof/>
              <w:lang w:eastAsia="hr-HR"/>
            </w:rPr>
          </w:pPr>
          <w:hyperlink w:anchor="_Toc64902541" w:history="1">
            <w:r w:rsidRPr="003A5865">
              <w:rPr>
                <w:rStyle w:val="Hyperlink"/>
                <w:noProof/>
              </w:rPr>
              <w:t>3.3.</w:t>
            </w:r>
            <w:r>
              <w:rPr>
                <w:noProof/>
                <w:lang w:eastAsia="hr-HR"/>
              </w:rPr>
              <w:tab/>
            </w:r>
            <w:r w:rsidRPr="003A5865">
              <w:rPr>
                <w:rStyle w:val="Hyperlink"/>
                <w:noProof/>
              </w:rPr>
              <w:t>Narudžbe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_Toc64902541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2BE8" w:rsidRDefault="00742BE8">
          <w:pPr>
            <w:pStyle w:val="TOC2"/>
            <w:tabs>
              <w:tab w:val="left" w:pos="880"/>
              <w:tab w:val="right" w:leader="dot" w:pos="10456"/>
            </w:tabs>
            <w:rPr>
              <w:noProof/>
              <w:lang w:eastAsia="hr-HR"/>
            </w:rPr>
          </w:pPr>
          <w:hyperlink w:anchor="_Toc64902542" w:history="1">
            <w:r w:rsidRPr="003A5865">
              <w:rPr>
                <w:rStyle w:val="Hyperlink"/>
                <w:noProof/>
              </w:rPr>
              <w:t>3.4.</w:t>
            </w:r>
            <w:r>
              <w:rPr>
                <w:noProof/>
                <w:lang w:eastAsia="hr-HR"/>
              </w:rPr>
              <w:tab/>
            </w:r>
            <w:r w:rsidRPr="003A5865">
              <w:rPr>
                <w:rStyle w:val="Hyperlink"/>
                <w:noProof/>
              </w:rPr>
              <w:t>Smještaj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_Toc64902542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2BE8" w:rsidRDefault="00742BE8">
          <w:pPr>
            <w:pStyle w:val="TOC1"/>
            <w:tabs>
              <w:tab w:val="left" w:pos="440"/>
              <w:tab w:val="right" w:leader="dot" w:pos="10456"/>
            </w:tabs>
            <w:rPr>
              <w:noProof/>
              <w:lang w:eastAsia="hr-HR"/>
            </w:rPr>
          </w:pPr>
          <w:hyperlink w:anchor="_Toc64902543" w:history="1">
            <w:r w:rsidRPr="003A5865">
              <w:rPr>
                <w:rStyle w:val="Hyperlink"/>
                <w:noProof/>
              </w:rPr>
              <w:t>4.</w:t>
            </w:r>
            <w:r>
              <w:rPr>
                <w:noProof/>
                <w:lang w:eastAsia="hr-HR"/>
              </w:rPr>
              <w:tab/>
            </w:r>
            <w:r w:rsidRPr="003A5865">
              <w:rPr>
                <w:rStyle w:val="Hyperlink"/>
                <w:noProof/>
              </w:rPr>
              <w:t>Ordinacija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_Toc64902543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2BE8" w:rsidRDefault="00742BE8">
          <w:pPr>
            <w:pStyle w:val="TOC2"/>
            <w:tabs>
              <w:tab w:val="left" w:pos="880"/>
              <w:tab w:val="right" w:leader="dot" w:pos="10456"/>
            </w:tabs>
            <w:rPr>
              <w:noProof/>
              <w:lang w:eastAsia="hr-HR"/>
            </w:rPr>
          </w:pPr>
          <w:hyperlink w:anchor="_Toc64902544" w:history="1">
            <w:r w:rsidRPr="003A5865">
              <w:rPr>
                <w:rStyle w:val="Hyperlink"/>
                <w:noProof/>
              </w:rPr>
              <w:t>4.1.</w:t>
            </w:r>
            <w:r>
              <w:rPr>
                <w:noProof/>
                <w:lang w:eastAsia="hr-HR"/>
              </w:rPr>
              <w:tab/>
            </w:r>
            <w:r w:rsidRPr="003A5865">
              <w:rPr>
                <w:rStyle w:val="Hyperlink"/>
                <w:noProof/>
              </w:rPr>
              <w:t>Pacijenti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_Toc64902544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2BE8" w:rsidRDefault="00742BE8">
          <w:pPr>
            <w:pStyle w:val="TOC2"/>
            <w:tabs>
              <w:tab w:val="left" w:pos="880"/>
              <w:tab w:val="right" w:leader="dot" w:pos="10456"/>
            </w:tabs>
            <w:rPr>
              <w:noProof/>
              <w:lang w:eastAsia="hr-HR"/>
            </w:rPr>
          </w:pPr>
          <w:hyperlink w:anchor="_Toc64902545" w:history="1">
            <w:r w:rsidRPr="003A5865">
              <w:rPr>
                <w:rStyle w:val="Hyperlink"/>
                <w:noProof/>
              </w:rPr>
              <w:t>4.2.</w:t>
            </w:r>
            <w:r>
              <w:rPr>
                <w:noProof/>
                <w:lang w:eastAsia="hr-HR"/>
              </w:rPr>
              <w:tab/>
            </w:r>
            <w:r w:rsidRPr="003A5865">
              <w:rPr>
                <w:rStyle w:val="Hyperlink"/>
                <w:noProof/>
              </w:rPr>
              <w:t>Pregledi pacijenata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_Toc64902545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2BE8" w:rsidRDefault="00742BE8">
          <w:pPr>
            <w:pStyle w:val="TOC3"/>
            <w:tabs>
              <w:tab w:val="left" w:pos="1320"/>
              <w:tab w:val="right" w:leader="dot" w:pos="10456"/>
            </w:tabs>
            <w:rPr>
              <w:noProof/>
              <w:lang w:eastAsia="hr-HR"/>
            </w:rPr>
          </w:pPr>
          <w:hyperlink w:anchor="_Toc64902546" w:history="1">
            <w:r w:rsidRPr="003A5865">
              <w:rPr>
                <w:rStyle w:val="Hyperlink"/>
                <w:noProof/>
              </w:rPr>
              <w:t>4.2.1.</w:t>
            </w:r>
            <w:r>
              <w:rPr>
                <w:noProof/>
                <w:lang w:eastAsia="hr-HR"/>
              </w:rPr>
              <w:tab/>
            </w:r>
            <w:r w:rsidRPr="003A5865">
              <w:rPr>
                <w:rStyle w:val="Hyperlink"/>
                <w:noProof/>
              </w:rPr>
              <w:t>Unos pregleda pacijenta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_Toc64902546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2BE8" w:rsidRDefault="00742BE8">
          <w:pPr>
            <w:pStyle w:val="TOC3"/>
            <w:tabs>
              <w:tab w:val="left" w:pos="1320"/>
              <w:tab w:val="right" w:leader="dot" w:pos="10456"/>
            </w:tabs>
            <w:rPr>
              <w:noProof/>
              <w:lang w:eastAsia="hr-HR"/>
            </w:rPr>
          </w:pPr>
          <w:hyperlink w:anchor="_Toc64902547" w:history="1">
            <w:r w:rsidRPr="003A5865">
              <w:rPr>
                <w:rStyle w:val="Hyperlink"/>
                <w:noProof/>
              </w:rPr>
              <w:t>4.2.2.</w:t>
            </w:r>
            <w:r>
              <w:rPr>
                <w:noProof/>
                <w:lang w:eastAsia="hr-HR"/>
              </w:rPr>
              <w:tab/>
            </w:r>
            <w:r w:rsidRPr="003A5865">
              <w:rPr>
                <w:rStyle w:val="Hyperlink"/>
                <w:noProof/>
              </w:rPr>
              <w:t>Kartica Poruke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_Toc64902547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2BE8" w:rsidRDefault="00742BE8">
          <w:pPr>
            <w:pStyle w:val="TOC3"/>
            <w:tabs>
              <w:tab w:val="left" w:pos="1320"/>
              <w:tab w:val="right" w:leader="dot" w:pos="10456"/>
            </w:tabs>
            <w:rPr>
              <w:noProof/>
              <w:lang w:eastAsia="hr-HR"/>
            </w:rPr>
          </w:pPr>
          <w:hyperlink w:anchor="_Toc64902548" w:history="1">
            <w:r w:rsidRPr="003A5865">
              <w:rPr>
                <w:rStyle w:val="Hyperlink"/>
                <w:noProof/>
              </w:rPr>
              <w:t>4.2.3.</w:t>
            </w:r>
            <w:r>
              <w:rPr>
                <w:noProof/>
                <w:lang w:eastAsia="hr-HR"/>
              </w:rPr>
              <w:tab/>
            </w:r>
            <w:r w:rsidRPr="003A5865">
              <w:rPr>
                <w:rStyle w:val="Hyperlink"/>
                <w:noProof/>
              </w:rPr>
              <w:t>Kartica Dosje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_Toc64902548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2BE8" w:rsidRDefault="00742BE8">
          <w:pPr>
            <w:pStyle w:val="TOC3"/>
            <w:tabs>
              <w:tab w:val="left" w:pos="1320"/>
              <w:tab w:val="right" w:leader="dot" w:pos="10456"/>
            </w:tabs>
            <w:rPr>
              <w:noProof/>
              <w:lang w:eastAsia="hr-HR"/>
            </w:rPr>
          </w:pPr>
          <w:hyperlink w:anchor="_Toc64902549" w:history="1">
            <w:r w:rsidRPr="003A5865">
              <w:rPr>
                <w:rStyle w:val="Hyperlink"/>
                <w:noProof/>
              </w:rPr>
              <w:t>4.2.4.</w:t>
            </w:r>
            <w:r>
              <w:rPr>
                <w:noProof/>
                <w:lang w:eastAsia="hr-HR"/>
              </w:rPr>
              <w:tab/>
            </w:r>
            <w:r w:rsidRPr="003A5865">
              <w:rPr>
                <w:rStyle w:val="Hyperlink"/>
                <w:noProof/>
              </w:rPr>
              <w:t>Kartica Labos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_Toc64902549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2BE8" w:rsidRDefault="00742BE8">
          <w:pPr>
            <w:pStyle w:val="TOC3"/>
            <w:tabs>
              <w:tab w:val="left" w:pos="1320"/>
              <w:tab w:val="right" w:leader="dot" w:pos="10456"/>
            </w:tabs>
            <w:rPr>
              <w:noProof/>
              <w:lang w:eastAsia="hr-HR"/>
            </w:rPr>
          </w:pPr>
          <w:hyperlink w:anchor="_Toc64902550" w:history="1">
            <w:r w:rsidRPr="003A5865">
              <w:rPr>
                <w:rStyle w:val="Hyperlink"/>
                <w:noProof/>
              </w:rPr>
              <w:t>4.2.5.</w:t>
            </w:r>
            <w:r>
              <w:rPr>
                <w:noProof/>
                <w:lang w:eastAsia="hr-HR"/>
              </w:rPr>
              <w:tab/>
            </w:r>
            <w:r w:rsidRPr="003A5865">
              <w:rPr>
                <w:rStyle w:val="Hyperlink"/>
                <w:noProof/>
              </w:rPr>
              <w:t>Kartica Arhiva nalaza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_Toc64902550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2BE8" w:rsidRDefault="00742BE8">
          <w:pPr>
            <w:pStyle w:val="TOC2"/>
            <w:tabs>
              <w:tab w:val="left" w:pos="880"/>
              <w:tab w:val="right" w:leader="dot" w:pos="10456"/>
            </w:tabs>
            <w:rPr>
              <w:noProof/>
              <w:lang w:eastAsia="hr-HR"/>
            </w:rPr>
          </w:pPr>
          <w:hyperlink w:anchor="_Toc64902551" w:history="1">
            <w:r w:rsidRPr="003A5865">
              <w:rPr>
                <w:rStyle w:val="Hyperlink"/>
                <w:noProof/>
              </w:rPr>
              <w:t>4.3.</w:t>
            </w:r>
            <w:r>
              <w:rPr>
                <w:noProof/>
                <w:lang w:eastAsia="hr-HR"/>
              </w:rPr>
              <w:tab/>
            </w:r>
            <w:r w:rsidRPr="003A5865">
              <w:rPr>
                <w:rStyle w:val="Hyperlink"/>
                <w:noProof/>
              </w:rPr>
              <w:t>Pregledi pacijenta (smještaj, bolnička njega, vizita, terapija)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_Toc64902551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2BE8" w:rsidRDefault="00742BE8">
          <w:pPr>
            <w:pStyle w:val="TOC3"/>
            <w:tabs>
              <w:tab w:val="left" w:pos="1320"/>
              <w:tab w:val="right" w:leader="dot" w:pos="10456"/>
            </w:tabs>
            <w:rPr>
              <w:noProof/>
              <w:lang w:eastAsia="hr-HR"/>
            </w:rPr>
          </w:pPr>
          <w:hyperlink w:anchor="_Toc64902552" w:history="1">
            <w:r w:rsidRPr="003A5865">
              <w:rPr>
                <w:rStyle w:val="Hyperlink"/>
                <w:noProof/>
              </w:rPr>
              <w:t>4.3.1.</w:t>
            </w:r>
            <w:r>
              <w:rPr>
                <w:noProof/>
                <w:lang w:eastAsia="hr-HR"/>
              </w:rPr>
              <w:tab/>
            </w:r>
            <w:r w:rsidRPr="003A5865">
              <w:rPr>
                <w:rStyle w:val="Hyperlink"/>
                <w:noProof/>
              </w:rPr>
              <w:t>Kartica Anamneza i status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_Toc64902552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2BE8" w:rsidRDefault="00742BE8">
          <w:pPr>
            <w:pStyle w:val="TOC3"/>
            <w:tabs>
              <w:tab w:val="left" w:pos="1320"/>
              <w:tab w:val="right" w:leader="dot" w:pos="10456"/>
            </w:tabs>
            <w:rPr>
              <w:noProof/>
              <w:lang w:eastAsia="hr-HR"/>
            </w:rPr>
          </w:pPr>
          <w:hyperlink w:anchor="_Toc64902553" w:history="1">
            <w:r w:rsidRPr="003A5865">
              <w:rPr>
                <w:rStyle w:val="Hyperlink"/>
                <w:noProof/>
              </w:rPr>
              <w:t>4.3.2.</w:t>
            </w:r>
            <w:r>
              <w:rPr>
                <w:noProof/>
                <w:lang w:eastAsia="hr-HR"/>
              </w:rPr>
              <w:tab/>
            </w:r>
            <w:r w:rsidRPr="003A5865">
              <w:rPr>
                <w:rStyle w:val="Hyperlink"/>
                <w:noProof/>
              </w:rPr>
              <w:t>Kartica Podaci o operaciji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_Toc64902553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2BE8" w:rsidRDefault="00742BE8">
          <w:pPr>
            <w:pStyle w:val="TOC3"/>
            <w:tabs>
              <w:tab w:val="left" w:pos="1320"/>
              <w:tab w:val="right" w:leader="dot" w:pos="10456"/>
            </w:tabs>
            <w:rPr>
              <w:noProof/>
              <w:lang w:eastAsia="hr-HR"/>
            </w:rPr>
          </w:pPr>
          <w:hyperlink w:anchor="_Toc64902554" w:history="1">
            <w:r w:rsidRPr="003A5865">
              <w:rPr>
                <w:rStyle w:val="Hyperlink"/>
                <w:noProof/>
              </w:rPr>
              <w:t>4.3.3.</w:t>
            </w:r>
            <w:r>
              <w:rPr>
                <w:noProof/>
                <w:lang w:eastAsia="hr-HR"/>
              </w:rPr>
              <w:tab/>
            </w:r>
            <w:r w:rsidRPr="003A5865">
              <w:rPr>
                <w:rStyle w:val="Hyperlink"/>
                <w:noProof/>
              </w:rPr>
              <w:t>Kartica Mjerenja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_Toc64902554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2BE8" w:rsidRDefault="00742BE8">
          <w:pPr>
            <w:pStyle w:val="TOC3"/>
            <w:tabs>
              <w:tab w:val="left" w:pos="1320"/>
              <w:tab w:val="right" w:leader="dot" w:pos="10456"/>
            </w:tabs>
            <w:rPr>
              <w:noProof/>
              <w:lang w:eastAsia="hr-HR"/>
            </w:rPr>
          </w:pPr>
          <w:hyperlink w:anchor="_Toc64902555" w:history="1">
            <w:r w:rsidRPr="003A5865">
              <w:rPr>
                <w:rStyle w:val="Hyperlink"/>
                <w:noProof/>
              </w:rPr>
              <w:t>4.3.4.</w:t>
            </w:r>
            <w:r>
              <w:rPr>
                <w:noProof/>
                <w:lang w:eastAsia="hr-HR"/>
              </w:rPr>
              <w:tab/>
            </w:r>
            <w:r w:rsidRPr="003A5865">
              <w:rPr>
                <w:rStyle w:val="Hyperlink"/>
                <w:noProof/>
              </w:rPr>
              <w:t>Kartica Terapija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_Toc64902555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2BE8" w:rsidRDefault="00742BE8">
          <w:pPr>
            <w:pStyle w:val="TOC2"/>
            <w:tabs>
              <w:tab w:val="left" w:pos="880"/>
              <w:tab w:val="right" w:leader="dot" w:pos="10456"/>
            </w:tabs>
            <w:rPr>
              <w:noProof/>
              <w:lang w:eastAsia="hr-HR"/>
            </w:rPr>
          </w:pPr>
          <w:hyperlink w:anchor="_Toc64902556" w:history="1">
            <w:r w:rsidRPr="003A5865">
              <w:rPr>
                <w:rStyle w:val="Hyperlink"/>
                <w:noProof/>
              </w:rPr>
              <w:t>4.3.</w:t>
            </w:r>
            <w:r>
              <w:rPr>
                <w:noProof/>
                <w:lang w:eastAsia="hr-HR"/>
              </w:rPr>
              <w:tab/>
            </w:r>
            <w:r w:rsidRPr="003A5865">
              <w:rPr>
                <w:rStyle w:val="Hyperlink"/>
                <w:noProof/>
              </w:rPr>
              <w:t>Laboratorij pacijenti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_Toc64902556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2BE8" w:rsidRDefault="00742BE8">
          <w:pPr>
            <w:pStyle w:val="TOC2"/>
            <w:tabs>
              <w:tab w:val="left" w:pos="880"/>
              <w:tab w:val="right" w:leader="dot" w:pos="10456"/>
            </w:tabs>
            <w:rPr>
              <w:noProof/>
              <w:lang w:eastAsia="hr-HR"/>
            </w:rPr>
          </w:pPr>
          <w:hyperlink w:anchor="_Toc64902557" w:history="1">
            <w:r w:rsidRPr="003A5865">
              <w:rPr>
                <w:rStyle w:val="Hyperlink"/>
                <w:noProof/>
              </w:rPr>
              <w:t>4.4.</w:t>
            </w:r>
            <w:r>
              <w:rPr>
                <w:noProof/>
                <w:lang w:eastAsia="hr-HR"/>
              </w:rPr>
              <w:tab/>
            </w:r>
            <w:r w:rsidRPr="003A5865">
              <w:rPr>
                <w:rStyle w:val="Hyperlink"/>
                <w:noProof/>
              </w:rPr>
              <w:t>Pregledi - sestre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_Toc64902557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2BE8" w:rsidRDefault="00742BE8">
          <w:pPr>
            <w:pStyle w:val="TOC2"/>
            <w:tabs>
              <w:tab w:val="left" w:pos="880"/>
              <w:tab w:val="right" w:leader="dot" w:pos="10456"/>
            </w:tabs>
            <w:rPr>
              <w:noProof/>
              <w:lang w:eastAsia="hr-HR"/>
            </w:rPr>
          </w:pPr>
          <w:hyperlink w:anchor="_Toc64902558" w:history="1">
            <w:r w:rsidRPr="003A5865">
              <w:rPr>
                <w:rStyle w:val="Hyperlink"/>
                <w:noProof/>
              </w:rPr>
              <w:t>4.5.</w:t>
            </w:r>
            <w:r>
              <w:rPr>
                <w:noProof/>
                <w:lang w:eastAsia="hr-HR"/>
              </w:rPr>
              <w:tab/>
            </w:r>
            <w:r w:rsidRPr="003A5865">
              <w:rPr>
                <w:rStyle w:val="Hyperlink"/>
                <w:noProof/>
              </w:rPr>
              <w:t>Računi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_Toc64902558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2BE8" w:rsidRDefault="00742BE8">
          <w:pPr>
            <w:pStyle w:val="TOC2"/>
            <w:tabs>
              <w:tab w:val="left" w:pos="880"/>
              <w:tab w:val="right" w:leader="dot" w:pos="10456"/>
            </w:tabs>
            <w:rPr>
              <w:noProof/>
              <w:lang w:eastAsia="hr-HR"/>
            </w:rPr>
          </w:pPr>
          <w:hyperlink w:anchor="_Toc64902559" w:history="1">
            <w:r w:rsidRPr="003A5865">
              <w:rPr>
                <w:rStyle w:val="Hyperlink"/>
                <w:noProof/>
              </w:rPr>
              <w:t>4.6.</w:t>
            </w:r>
            <w:r>
              <w:rPr>
                <w:noProof/>
                <w:lang w:eastAsia="hr-HR"/>
              </w:rPr>
              <w:tab/>
            </w:r>
            <w:r w:rsidRPr="003A5865">
              <w:rPr>
                <w:rStyle w:val="Hyperlink"/>
                <w:noProof/>
              </w:rPr>
              <w:t>Izvješća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_Toc64902559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2BE8" w:rsidRDefault="00742BE8">
          <w:pPr>
            <w:pStyle w:val="TOC1"/>
            <w:tabs>
              <w:tab w:val="left" w:pos="440"/>
              <w:tab w:val="right" w:leader="dot" w:pos="10456"/>
            </w:tabs>
            <w:rPr>
              <w:noProof/>
              <w:lang w:eastAsia="hr-HR"/>
            </w:rPr>
          </w:pPr>
          <w:hyperlink w:anchor="_Toc64902560" w:history="1">
            <w:r w:rsidRPr="003A5865">
              <w:rPr>
                <w:rStyle w:val="Hyperlink"/>
                <w:noProof/>
              </w:rPr>
              <w:t>5.</w:t>
            </w:r>
            <w:r>
              <w:rPr>
                <w:noProof/>
                <w:lang w:eastAsia="hr-HR"/>
              </w:rPr>
              <w:tab/>
            </w:r>
            <w:r w:rsidRPr="003A5865">
              <w:rPr>
                <w:rStyle w:val="Hyperlink"/>
                <w:noProof/>
              </w:rPr>
              <w:t>Administracija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_Toc64902560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2BE8" w:rsidRDefault="00742BE8">
          <w:pPr>
            <w:pStyle w:val="TOC2"/>
            <w:tabs>
              <w:tab w:val="left" w:pos="880"/>
              <w:tab w:val="right" w:leader="dot" w:pos="10456"/>
            </w:tabs>
            <w:rPr>
              <w:noProof/>
              <w:lang w:eastAsia="hr-HR"/>
            </w:rPr>
          </w:pPr>
          <w:hyperlink w:anchor="_Toc64902561" w:history="1">
            <w:r w:rsidRPr="003A5865">
              <w:rPr>
                <w:rStyle w:val="Hyperlink"/>
                <w:noProof/>
              </w:rPr>
              <w:t>5.1.</w:t>
            </w:r>
            <w:r>
              <w:rPr>
                <w:noProof/>
                <w:lang w:eastAsia="hr-HR"/>
              </w:rPr>
              <w:tab/>
            </w:r>
            <w:r w:rsidRPr="003A5865">
              <w:rPr>
                <w:rStyle w:val="Hyperlink"/>
                <w:noProof/>
              </w:rPr>
              <w:t>Operateri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_Toc64902561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2BE8" w:rsidRDefault="00742BE8">
          <w:pPr>
            <w:pStyle w:val="TOC2"/>
            <w:tabs>
              <w:tab w:val="left" w:pos="880"/>
              <w:tab w:val="right" w:leader="dot" w:pos="10456"/>
            </w:tabs>
            <w:rPr>
              <w:noProof/>
              <w:lang w:eastAsia="hr-HR"/>
            </w:rPr>
          </w:pPr>
          <w:hyperlink w:anchor="_Toc64902562" w:history="1">
            <w:r w:rsidRPr="003A5865">
              <w:rPr>
                <w:rStyle w:val="Hyperlink"/>
                <w:noProof/>
              </w:rPr>
              <w:t>5.2.</w:t>
            </w:r>
            <w:r>
              <w:rPr>
                <w:noProof/>
                <w:lang w:eastAsia="hr-HR"/>
              </w:rPr>
              <w:tab/>
            </w:r>
            <w:r w:rsidRPr="003A5865">
              <w:rPr>
                <w:rStyle w:val="Hyperlink"/>
                <w:noProof/>
              </w:rPr>
              <w:t>Prava i ovlasti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_Toc64902562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2BE8" w:rsidRDefault="00742BE8">
          <w:pPr>
            <w:pStyle w:val="TOC2"/>
            <w:tabs>
              <w:tab w:val="left" w:pos="880"/>
              <w:tab w:val="right" w:leader="dot" w:pos="10456"/>
            </w:tabs>
            <w:rPr>
              <w:noProof/>
              <w:lang w:eastAsia="hr-HR"/>
            </w:rPr>
          </w:pPr>
          <w:hyperlink w:anchor="_Toc64902563" w:history="1">
            <w:r w:rsidRPr="003A5865">
              <w:rPr>
                <w:rStyle w:val="Hyperlink"/>
                <w:noProof/>
              </w:rPr>
              <w:t>5.3.</w:t>
            </w:r>
            <w:r>
              <w:rPr>
                <w:noProof/>
                <w:lang w:eastAsia="hr-HR"/>
              </w:rPr>
              <w:tab/>
            </w:r>
            <w:r w:rsidRPr="003A5865">
              <w:rPr>
                <w:rStyle w:val="Hyperlink"/>
                <w:noProof/>
              </w:rPr>
              <w:t>Programske opcije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_Toc64902563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A7B8D" w:rsidRDefault="008A7B8D">
          <w:r>
            <w:rPr>
              <w:b/>
              <w:bCs/>
              <w:noProof/>
            </w:rPr>
            <w:fldChar w:fldCharType="end"/>
          </w:r>
        </w:p>
      </w:sdtContent>
    </w:sdt>
    <w:p w:rsidR="008A7B8D" w:rsidRPr="008A7B8D" w:rsidRDefault="008A7B8D" w:rsidP="008A7B8D"/>
    <w:p w:rsidR="008A7B8D" w:rsidRDefault="008A7B8D">
      <w:pPr>
        <w:rPr>
          <w:rFonts w:asciiTheme="majorHAnsi" w:eastAsiaTheme="majorEastAsia" w:hAnsiTheme="majorHAnsi" w:cstheme="majorBidi"/>
          <w:b/>
          <w:bCs/>
          <w:color w:val="3D9877"/>
          <w:sz w:val="28"/>
          <w:szCs w:val="28"/>
        </w:rPr>
      </w:pPr>
      <w:r>
        <w:br w:type="page"/>
      </w:r>
    </w:p>
    <w:p w:rsidR="007318A5" w:rsidRPr="007318A5" w:rsidRDefault="007318A5" w:rsidP="007318A5">
      <w:pPr>
        <w:pStyle w:val="Heading2"/>
      </w:pPr>
      <w:bookmarkStart w:id="1" w:name="_Toc64902525"/>
      <w:r>
        <w:lastRenderedPageBreak/>
        <w:t>O programu</w:t>
      </w:r>
      <w:bookmarkEnd w:id="1"/>
    </w:p>
    <w:p w:rsidR="00223A91" w:rsidRDefault="00223A91" w:rsidP="00527A1B">
      <w:pPr>
        <w:spacing w:after="0"/>
        <w:jc w:val="both"/>
      </w:pPr>
      <w:r>
        <w:t>MCS Or</w:t>
      </w:r>
      <w:r w:rsidR="00A816CD">
        <w:t>dinacija razvijena je za domaće</w:t>
      </w:r>
      <w:r>
        <w:t xml:space="preserve"> naručioc</w:t>
      </w:r>
      <w:r w:rsidR="00A816CD">
        <w:t>e</w:t>
      </w:r>
      <w:r>
        <w:t xml:space="preserve"> te je nakon uspješne implementacije želimo ponuditi i ostalim zainteresiranim ordinacijama u Hrvatskoj. Pruža podršku i povećava efikasnost pri svim administrativnim poslovima koje ordinacije svakodnevno obavljaju. Aplikacija je zasnovana na modernim procesima rada s pacijentom i smanjuje potrebu za administracijom.</w:t>
      </w:r>
    </w:p>
    <w:p w:rsidR="00653FDE" w:rsidRDefault="00653FDE" w:rsidP="00653FDE">
      <w:pPr>
        <w:pStyle w:val="Heading3"/>
      </w:pPr>
      <w:bookmarkStart w:id="2" w:name="_Toc64902526"/>
      <w:r w:rsidRPr="00653FDE">
        <w:t>Osnovne</w:t>
      </w:r>
      <w:r>
        <w:t xml:space="preserve"> značajke aplikacija</w:t>
      </w:r>
      <w:bookmarkEnd w:id="2"/>
    </w:p>
    <w:p w:rsidR="00653FDE" w:rsidRDefault="00653FDE" w:rsidP="00653FDE">
      <w:pPr>
        <w:pStyle w:val="NoSpacing"/>
        <w:numPr>
          <w:ilvl w:val="0"/>
          <w:numId w:val="13"/>
        </w:numPr>
      </w:pPr>
      <w:r>
        <w:t>Jednostavno se instalira</w:t>
      </w:r>
    </w:p>
    <w:p w:rsidR="00653FDE" w:rsidRDefault="00653FDE" w:rsidP="00653FDE">
      <w:pPr>
        <w:numPr>
          <w:ilvl w:val="0"/>
          <w:numId w:val="13"/>
        </w:numPr>
        <w:spacing w:before="100" w:beforeAutospacing="1" w:after="100" w:afterAutospacing="1" w:line="240" w:lineRule="auto"/>
      </w:pPr>
      <w:r>
        <w:t>Lagana je za računalo/laptop i time ne zahtijeva ulaganje u opremu</w:t>
      </w:r>
    </w:p>
    <w:p w:rsidR="00653FDE" w:rsidRDefault="00653FDE" w:rsidP="00653FDE">
      <w:pPr>
        <w:numPr>
          <w:ilvl w:val="0"/>
          <w:numId w:val="13"/>
        </w:numPr>
        <w:spacing w:before="100" w:beforeAutospacing="1" w:after="100" w:afterAutospacing="1" w:line="240" w:lineRule="auto"/>
      </w:pPr>
      <w:r>
        <w:t>Lako se implementira i koristi</w:t>
      </w:r>
    </w:p>
    <w:p w:rsidR="00653FDE" w:rsidRDefault="00653FDE" w:rsidP="00653FDE">
      <w:pPr>
        <w:numPr>
          <w:ilvl w:val="0"/>
          <w:numId w:val="13"/>
        </w:numPr>
        <w:spacing w:before="100" w:beforeAutospacing="1" w:after="100" w:afterAutospacing="1" w:line="240" w:lineRule="auto"/>
      </w:pPr>
      <w:r>
        <w:t>Značajno smanjuje operativne troškove</w:t>
      </w:r>
    </w:p>
    <w:p w:rsidR="00316442" w:rsidRDefault="00653FDE" w:rsidP="00653FDE">
      <w:pPr>
        <w:numPr>
          <w:ilvl w:val="0"/>
          <w:numId w:val="13"/>
        </w:numPr>
        <w:spacing w:before="100" w:beforeAutospacing="1" w:after="100" w:afterAutospacing="1" w:line="240" w:lineRule="auto"/>
      </w:pPr>
      <w:r>
        <w:t>Nije ograničena na broj korisnika</w:t>
      </w:r>
    </w:p>
    <w:p w:rsidR="00A816CD" w:rsidRDefault="00A816CD" w:rsidP="00653FDE">
      <w:pPr>
        <w:numPr>
          <w:ilvl w:val="0"/>
          <w:numId w:val="13"/>
        </w:numPr>
        <w:spacing w:before="100" w:beforeAutospacing="1" w:after="100" w:afterAutospacing="1" w:line="240" w:lineRule="auto"/>
      </w:pPr>
      <w:r>
        <w:t>Može se koristiti i na tabletu</w:t>
      </w:r>
    </w:p>
    <w:p w:rsidR="00223A91" w:rsidRDefault="00223A91" w:rsidP="00E07023">
      <w:pPr>
        <w:spacing w:after="0"/>
      </w:pPr>
    </w:p>
    <w:p w:rsidR="009C47FF" w:rsidRDefault="00223A91" w:rsidP="00E07023">
      <w:pPr>
        <w:spacing w:after="0"/>
      </w:pPr>
      <w:r>
        <w:t xml:space="preserve">Glavni izbornik aplikacije </w:t>
      </w:r>
      <w:r w:rsidR="009C47FF">
        <w:t>pod</w:t>
      </w:r>
      <w:r w:rsidR="00B521C5">
        <w:t>i</w:t>
      </w:r>
      <w:r w:rsidR="009C47FF">
        <w:t>jeljen je u 4 kategorije i to su Ordinacija, Termini, Opći podaci i Popis.</w:t>
      </w:r>
    </w:p>
    <w:p w:rsidR="009C47FF" w:rsidRDefault="009C47FF" w:rsidP="00E07023">
      <w:pPr>
        <w:spacing w:after="0"/>
      </w:pPr>
      <w:r>
        <w:t xml:space="preserve"> </w:t>
      </w:r>
      <w:r>
        <w:rPr>
          <w:noProof/>
          <w:lang w:eastAsia="hr-HR"/>
        </w:rPr>
        <w:drawing>
          <wp:inline distT="0" distB="0" distL="0" distR="0" wp14:anchorId="4342F118" wp14:editId="7A27F8D0">
            <wp:extent cx="6645910" cy="351447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2370"/>
                    <a:stretch/>
                  </pic:blipFill>
                  <pic:spPr bwMode="auto">
                    <a:xfrm>
                      <a:off x="0" y="0"/>
                      <a:ext cx="6645910" cy="3514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6CD" w:rsidRDefault="00A816CD" w:rsidP="00A816CD">
      <w:pPr>
        <w:jc w:val="both"/>
      </w:pPr>
    </w:p>
    <w:p w:rsidR="00A816CD" w:rsidRDefault="00A816CD" w:rsidP="00A816CD">
      <w:pPr>
        <w:jc w:val="both"/>
      </w:pPr>
      <w:r>
        <w:t xml:space="preserve">Za lakše uređivanje i kretanje među kategorijama može se otvoriti više kartica za izmjenu podataka i sve otvorene kartice vidljive su na vrhu. Klikom na naziv prebacujete se na tu karticu, a klikom na </w:t>
      </w:r>
      <w:r w:rsidRPr="00527A1B">
        <w:rPr>
          <w:b/>
        </w:rPr>
        <w:t>X</w:t>
      </w:r>
      <w:r>
        <w:rPr>
          <w:b/>
        </w:rPr>
        <w:t xml:space="preserve"> </w:t>
      </w:r>
      <w:r>
        <w:t>zatvara se ta kartica.</w:t>
      </w:r>
    </w:p>
    <w:p w:rsidR="00A816CD" w:rsidRDefault="00D33417" w:rsidP="00A816CD">
      <w:pPr>
        <w:jc w:val="both"/>
      </w:pPr>
      <w:r>
        <w:rPr>
          <w:noProof/>
          <w:lang w:eastAsia="hr-HR"/>
        </w:rPr>
        <w:drawing>
          <wp:inline distT="0" distB="0" distL="0" distR="0" wp14:anchorId="19D2FCA4" wp14:editId="1C0ED97A">
            <wp:extent cx="6645910" cy="456565"/>
            <wp:effectExtent l="0" t="0" r="254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6CD" w:rsidRDefault="00A816CD" w:rsidP="00A816CD">
      <w:r>
        <w:br w:type="page"/>
      </w:r>
    </w:p>
    <w:p w:rsidR="00223A91" w:rsidRDefault="009C47FF" w:rsidP="008A7B8D">
      <w:pPr>
        <w:pStyle w:val="Heading1"/>
        <w:numPr>
          <w:ilvl w:val="0"/>
          <w:numId w:val="15"/>
        </w:numPr>
      </w:pPr>
      <w:bookmarkStart w:id="3" w:name="_Toc64902527"/>
      <w:r w:rsidRPr="00286B31">
        <w:lastRenderedPageBreak/>
        <w:t>Popis</w:t>
      </w:r>
      <w:r w:rsidR="00653FDE">
        <w:t>i</w:t>
      </w:r>
      <w:bookmarkEnd w:id="3"/>
    </w:p>
    <w:p w:rsidR="00653FDE" w:rsidRDefault="00653FDE" w:rsidP="00286B31">
      <w:pPr>
        <w:jc w:val="both"/>
      </w:pPr>
    </w:p>
    <w:p w:rsidR="00286B31" w:rsidRPr="00286B31" w:rsidRDefault="00286B31" w:rsidP="00286B31">
      <w:pPr>
        <w:jc w:val="both"/>
      </w:pPr>
      <w:r>
        <w:t xml:space="preserve">U kategoriji „Popisi“ </w:t>
      </w:r>
      <w:r w:rsidR="007318A5">
        <w:t>definiraju</w:t>
      </w:r>
      <w:r>
        <w:t xml:space="preserve"> se svi matični podaci aplikacije. Podaci su pod</w:t>
      </w:r>
      <w:r w:rsidR="00B521C5">
        <w:t>i</w:t>
      </w:r>
      <w:r>
        <w:t xml:space="preserve">jeljeni </w:t>
      </w:r>
      <w:r w:rsidR="007318A5">
        <w:t>na Tit</w:t>
      </w:r>
      <w:r>
        <w:t>u</w:t>
      </w:r>
      <w:r w:rsidR="007318A5">
        <w:t xml:space="preserve">le, Zanimanja, Tipove izvješća, </w:t>
      </w:r>
      <w:r>
        <w:t>Radna mjesta, Izvore informacija, Vrste plaćanje, Grupe pregleda, Grupe pretraga, Napomene, Mjerne jedince</w:t>
      </w:r>
      <w:r w:rsidR="00EA7D32">
        <w:t>, Vrste mjerenja i Zemljopis.</w:t>
      </w:r>
    </w:p>
    <w:p w:rsidR="009C47FF" w:rsidRDefault="00286B31" w:rsidP="009C47FF">
      <w:r>
        <w:rPr>
          <w:noProof/>
          <w:lang w:eastAsia="hr-HR"/>
        </w:rPr>
        <w:drawing>
          <wp:inline distT="0" distB="0" distL="0" distR="0" wp14:anchorId="6A812E42" wp14:editId="78D88CFD">
            <wp:extent cx="1733384" cy="3641857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7380" cy="369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D32" w:rsidRDefault="00EA7D32" w:rsidP="009C47FF"/>
    <w:p w:rsidR="00993C88" w:rsidRDefault="00993C88">
      <w:r>
        <w:br w:type="page"/>
      </w:r>
    </w:p>
    <w:p w:rsidR="00653FDE" w:rsidRPr="00653FDE" w:rsidRDefault="00A356A8" w:rsidP="008A7B8D">
      <w:pPr>
        <w:pStyle w:val="Heading2"/>
        <w:numPr>
          <w:ilvl w:val="1"/>
          <w:numId w:val="15"/>
        </w:numPr>
      </w:pPr>
      <w:bookmarkStart w:id="4" w:name="_Toc64902528"/>
      <w:r>
        <w:lastRenderedPageBreak/>
        <w:t>Dodavanje,</w:t>
      </w:r>
      <w:r w:rsidR="00993C88" w:rsidRPr="00993C88">
        <w:t xml:space="preserve"> uređivanje</w:t>
      </w:r>
      <w:r>
        <w:t xml:space="preserve"> i brisanje</w:t>
      </w:r>
      <w:r w:rsidR="00D33417">
        <w:t xml:space="preserve"> </w:t>
      </w:r>
      <w:r w:rsidR="00993C88" w:rsidRPr="00993C88">
        <w:t>podataka</w:t>
      </w:r>
      <w:bookmarkEnd w:id="4"/>
    </w:p>
    <w:p w:rsidR="00A356A8" w:rsidRDefault="00A356A8" w:rsidP="00993C88"/>
    <w:p w:rsidR="00CC38F0" w:rsidRDefault="00993C88" w:rsidP="00993C88">
      <w:r>
        <w:t>Svi matični podaci dodaju</w:t>
      </w:r>
      <w:r w:rsidR="00653FDE">
        <w:t xml:space="preserve"> se</w:t>
      </w:r>
      <w:r w:rsidR="00A816CD">
        <w:t>,</w:t>
      </w:r>
      <w:r w:rsidR="00653FDE">
        <w:t xml:space="preserve"> uređuju</w:t>
      </w:r>
      <w:r w:rsidR="00A816CD">
        <w:t xml:space="preserve"> i brišu</w:t>
      </w:r>
      <w:r w:rsidR="00653FDE">
        <w:t xml:space="preserve"> na istom principu</w:t>
      </w:r>
      <w:r w:rsidR="00D12280">
        <w:t>. Proces će biti objašnjen na jednoj od kategorija, a primjenjiv je na svim ostalim.</w:t>
      </w:r>
    </w:p>
    <w:p w:rsidR="00CC38F0" w:rsidRDefault="00B521C5" w:rsidP="00527A1B">
      <w:pPr>
        <w:jc w:val="both"/>
      </w:pPr>
      <w:r>
        <w:t>Kli</w:t>
      </w:r>
      <w:r w:rsidR="00CC38F0">
        <w:t xml:space="preserve">kom na bilo koju kategoriju u glavnom izborniku unutar „Popisa“ otvorit će se kartica s </w:t>
      </w:r>
      <w:r w:rsidR="00D33417">
        <w:t>tablicom u kojoj se nalaze</w:t>
      </w:r>
      <w:r w:rsidR="00CC38F0">
        <w:t xml:space="preserve"> podaci</w:t>
      </w:r>
      <w:r w:rsidR="00D33417">
        <w:t xml:space="preserve"> te kategorije. Podaci</w:t>
      </w:r>
      <w:r w:rsidR="00CC38F0">
        <w:t xml:space="preserve"> se nakon otvaranja mogu uređivati, ukloniti postojeći, ali i dodati novi.</w:t>
      </w:r>
    </w:p>
    <w:p w:rsidR="00CC38F0" w:rsidRPr="00134323" w:rsidRDefault="00CC38F0" w:rsidP="00CC38F0">
      <w:pPr>
        <w:rPr>
          <w:color w:val="214141"/>
        </w:rPr>
      </w:pPr>
      <w:r w:rsidRPr="00134323">
        <w:rPr>
          <w:noProof/>
          <w:color w:val="214141"/>
          <w:lang w:eastAsia="hr-HR"/>
        </w:rPr>
        <w:drawing>
          <wp:inline distT="0" distB="0" distL="0" distR="0" wp14:anchorId="26A5BF25" wp14:editId="3FA2C462">
            <wp:extent cx="6120000" cy="2717921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71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02C" w:rsidRPr="009819ED" w:rsidRDefault="009819ED" w:rsidP="00527A1B">
      <w:pPr>
        <w:jc w:val="both"/>
      </w:pPr>
      <w:r>
        <w:t>Klikom na ikonu lokota možete otključati ili zaključati direktan unos podataka u tablicu. Ako s</w:t>
      </w:r>
      <w:r w:rsidR="00156F18">
        <w:t>t</w:t>
      </w:r>
      <w:r>
        <w:t xml:space="preserve">e otključali direktan unos klikom na bilo koje polje u tablici, možete urediti </w:t>
      </w:r>
      <w:r w:rsidR="00154F8C">
        <w:t xml:space="preserve">postojeći </w:t>
      </w:r>
      <w:r>
        <w:t xml:space="preserve">unos polja. Nakon što ste završili s izmjenom istu možete spremiti klikom na </w:t>
      </w:r>
      <w:r w:rsidRPr="009819ED">
        <w:rPr>
          <w:b/>
        </w:rPr>
        <w:t>Zapiši</w:t>
      </w:r>
      <w:r>
        <w:rPr>
          <w:b/>
        </w:rPr>
        <w:t xml:space="preserve"> </w:t>
      </w:r>
      <w:r>
        <w:t xml:space="preserve">ili </w:t>
      </w:r>
      <w:r w:rsidR="00156F18">
        <w:t xml:space="preserve">poništiti </w:t>
      </w:r>
      <w:r>
        <w:t xml:space="preserve">klikom na </w:t>
      </w:r>
      <w:r>
        <w:rPr>
          <w:b/>
        </w:rPr>
        <w:t>Otkaži</w:t>
      </w:r>
      <w:r w:rsidR="00D33417">
        <w:rPr>
          <w:b/>
        </w:rPr>
        <w:t xml:space="preserve"> </w:t>
      </w:r>
      <w:r w:rsidR="00D33417">
        <w:t>u alatnoj traci</w:t>
      </w:r>
      <w:r>
        <w:t>.</w:t>
      </w:r>
    </w:p>
    <w:p w:rsidR="009819ED" w:rsidRPr="00527A1B" w:rsidRDefault="009819ED" w:rsidP="00527A1B">
      <w:pPr>
        <w:jc w:val="both"/>
      </w:pPr>
      <w:r>
        <w:rPr>
          <w:noProof/>
          <w:lang w:eastAsia="hr-HR"/>
        </w:rPr>
        <w:drawing>
          <wp:inline distT="0" distB="0" distL="0" distR="0" wp14:anchorId="08AB1A77" wp14:editId="27230A4B">
            <wp:extent cx="6120000" cy="219690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19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6A8" w:rsidRDefault="00A356A8">
      <w:r>
        <w:br w:type="page"/>
      </w:r>
    </w:p>
    <w:p w:rsidR="00A356A8" w:rsidRDefault="00156F18" w:rsidP="00993C88">
      <w:r>
        <w:lastRenderedPageBreak/>
        <w:t>Po</w:t>
      </w:r>
      <w:r w:rsidR="00154F8C">
        <w:t>stojeći unos</w:t>
      </w:r>
      <w:r w:rsidR="00D33417">
        <w:t xml:space="preserve"> može se izmijeniti i tako da</w:t>
      </w:r>
      <w:r w:rsidR="00154F8C">
        <w:t xml:space="preserve"> označi</w:t>
      </w:r>
      <w:r w:rsidR="00D33417">
        <w:t>te</w:t>
      </w:r>
      <w:r w:rsidR="00154F8C">
        <w:t xml:space="preserve"> polje </w:t>
      </w:r>
      <w:r w:rsidR="00D33417">
        <w:t>koje želite uređivati i zatim</w:t>
      </w:r>
      <w:r w:rsidR="00154F8C">
        <w:t xml:space="preserve"> klikne</w:t>
      </w:r>
      <w:r w:rsidR="00D33417">
        <w:t>te</w:t>
      </w:r>
      <w:r w:rsidR="00154F8C">
        <w:t xml:space="preserve"> na </w:t>
      </w:r>
      <w:r w:rsidR="00154F8C">
        <w:rPr>
          <w:b/>
        </w:rPr>
        <w:t>Uredi</w:t>
      </w:r>
      <w:r w:rsidR="00154F8C">
        <w:t xml:space="preserve">. . Nakon što ste završili s izmjenom istu možete spremiti klikom na </w:t>
      </w:r>
      <w:r w:rsidR="00154F8C" w:rsidRPr="009819ED">
        <w:rPr>
          <w:b/>
        </w:rPr>
        <w:t>Zapiši</w:t>
      </w:r>
      <w:r w:rsidR="00154F8C">
        <w:rPr>
          <w:b/>
        </w:rPr>
        <w:t xml:space="preserve"> </w:t>
      </w:r>
      <w:r w:rsidR="00154F8C">
        <w:t xml:space="preserve">ili poništiti klikom na </w:t>
      </w:r>
      <w:r w:rsidR="00154F8C">
        <w:rPr>
          <w:b/>
        </w:rPr>
        <w:t>Otkaži</w:t>
      </w:r>
      <w:r w:rsidR="00154F8C">
        <w:t>.</w:t>
      </w:r>
    </w:p>
    <w:p w:rsidR="00156F18" w:rsidRDefault="00154F8C" w:rsidP="00993C88">
      <w:r>
        <w:rPr>
          <w:noProof/>
          <w:lang w:eastAsia="hr-HR"/>
        </w:rPr>
        <w:drawing>
          <wp:inline distT="0" distB="0" distL="0" distR="0" wp14:anchorId="064EA888" wp14:editId="12A40F40">
            <wp:extent cx="6120000" cy="22167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21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E7F" w:rsidRPr="002F6118" w:rsidRDefault="00D56E7F" w:rsidP="00D56E7F">
      <w:pPr>
        <w:jc w:val="both"/>
      </w:pPr>
      <w:r>
        <w:t xml:space="preserve">U pojedinim kategorijama, kao što su Vrste plaćanja, Grupe pregleda, Grupe pretraga i Vrste mjerenja, podaci se mogu uređivati i dvoklikom na polje u tablici koje želite urediti. Dvoklikom na </w:t>
      </w:r>
      <w:r w:rsidR="002F6118">
        <w:t>p</w:t>
      </w:r>
      <w:r>
        <w:t>olje otvara se zaseban prozor s formom koja sadrži sva polja</w:t>
      </w:r>
      <w:r w:rsidR="00D31316">
        <w:t xml:space="preserve"> koja sadrži </w:t>
      </w:r>
      <w:r w:rsidR="002F6118">
        <w:t>redak</w:t>
      </w:r>
      <w:r w:rsidR="00D31316">
        <w:t xml:space="preserve"> u kojem se nalazi odabrano polje</w:t>
      </w:r>
      <w:r w:rsidR="002F6118">
        <w:t xml:space="preserve">. Za spremanje unesenih promjena potrebno je kliknuti na </w:t>
      </w:r>
      <w:r w:rsidR="002F6118">
        <w:rPr>
          <w:b/>
        </w:rPr>
        <w:t>Prihvati</w:t>
      </w:r>
      <w:r w:rsidR="002F6118">
        <w:t xml:space="preserve"> ili </w:t>
      </w:r>
      <w:r w:rsidR="002F6118">
        <w:rPr>
          <w:b/>
        </w:rPr>
        <w:t>Odustani</w:t>
      </w:r>
      <w:r w:rsidR="002F6118">
        <w:t xml:space="preserve"> ako ne želite spremiti promijene.</w:t>
      </w:r>
    </w:p>
    <w:p w:rsidR="002F6118" w:rsidRPr="002F6118" w:rsidRDefault="002F6118" w:rsidP="00D56E7F">
      <w:pPr>
        <w:jc w:val="both"/>
        <w:rPr>
          <w:b/>
        </w:rPr>
      </w:pPr>
      <w:r>
        <w:rPr>
          <w:noProof/>
          <w:lang w:eastAsia="hr-HR"/>
        </w:rPr>
        <w:drawing>
          <wp:inline distT="0" distB="0" distL="0" distR="0" wp14:anchorId="3AE9B350" wp14:editId="3290CC38">
            <wp:extent cx="3299791" cy="221099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0195" cy="223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6A8" w:rsidRDefault="00720F76" w:rsidP="001B1410">
      <w:pPr>
        <w:rPr>
          <w:noProof/>
          <w:lang w:eastAsia="hr-HR"/>
        </w:rPr>
      </w:pPr>
      <w:r>
        <w:t xml:space="preserve">Klikom na </w:t>
      </w:r>
      <w:r>
        <w:rPr>
          <w:b/>
        </w:rPr>
        <w:t xml:space="preserve">Unos novog zapisa </w:t>
      </w:r>
      <w:r>
        <w:t xml:space="preserve">u tablicu se dodaje se novo prazno polje za unos podataka. Nakon unosa podataka treba kliknuti na </w:t>
      </w:r>
      <w:r>
        <w:rPr>
          <w:b/>
        </w:rPr>
        <w:t xml:space="preserve">Zapiši </w:t>
      </w:r>
      <w:r>
        <w:t xml:space="preserve">za spremanje novog unosa ili na </w:t>
      </w:r>
      <w:r>
        <w:rPr>
          <w:b/>
        </w:rPr>
        <w:t xml:space="preserve">Otkaži </w:t>
      </w:r>
      <w:r>
        <w:t>za poništavanje.</w:t>
      </w:r>
      <w:r w:rsidR="00976CD6" w:rsidRPr="00976CD6">
        <w:rPr>
          <w:noProof/>
          <w:lang w:eastAsia="hr-HR"/>
        </w:rPr>
        <w:t xml:space="preserve"> </w:t>
      </w:r>
    </w:p>
    <w:p w:rsidR="00A356A8" w:rsidRDefault="001C6DFC" w:rsidP="00993C88">
      <w:r>
        <w:rPr>
          <w:noProof/>
          <w:lang w:eastAsia="hr-HR"/>
        </w:rPr>
        <w:drawing>
          <wp:inline distT="0" distB="0" distL="0" distR="0" wp14:anchorId="06F3AB0C" wp14:editId="295AC502">
            <wp:extent cx="6120000" cy="238812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38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6A8" w:rsidRDefault="00A356A8" w:rsidP="00993C88">
      <w:r>
        <w:br w:type="page"/>
      </w:r>
      <w:r w:rsidR="00156F18">
        <w:t xml:space="preserve">Klikom na </w:t>
      </w:r>
      <w:r w:rsidR="00156F18">
        <w:rPr>
          <w:b/>
        </w:rPr>
        <w:t xml:space="preserve">Kopiranje zapisa </w:t>
      </w:r>
      <w:r w:rsidR="00156F18">
        <w:t>označeno polje u tablici se duplicira.</w:t>
      </w:r>
      <w:r w:rsidR="00154F8C" w:rsidRPr="00154F8C">
        <w:rPr>
          <w:noProof/>
          <w:lang w:eastAsia="hr-HR"/>
        </w:rPr>
        <w:t xml:space="preserve"> </w:t>
      </w:r>
    </w:p>
    <w:p w:rsidR="00931AFF" w:rsidRDefault="00154F8C" w:rsidP="00993C88">
      <w:r>
        <w:rPr>
          <w:noProof/>
          <w:lang w:eastAsia="hr-HR"/>
        </w:rPr>
        <w:drawing>
          <wp:inline distT="0" distB="0" distL="0" distR="0" wp14:anchorId="2F691956" wp14:editId="6DFDBE13">
            <wp:extent cx="6120000" cy="238578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38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570" w:rsidRDefault="009829C5" w:rsidP="00993C88">
      <w:pPr>
        <w:rPr>
          <w:noProof/>
          <w:lang w:eastAsia="hr-HR"/>
        </w:rPr>
      </w:pPr>
      <w:r>
        <w:t>Za brisanje polja iz tablice potrebno je označiti polje koje želite izbrisati i</w:t>
      </w:r>
      <w:r w:rsidR="00976CD6">
        <w:t xml:space="preserve"> zatim kliknuti na </w:t>
      </w:r>
      <w:r w:rsidR="00976CD6">
        <w:rPr>
          <w:b/>
        </w:rPr>
        <w:t>Briši zapis</w:t>
      </w:r>
      <w:r w:rsidR="00976CD6">
        <w:t>.</w:t>
      </w:r>
      <w:r w:rsidR="00931AFF">
        <w:t xml:space="preserve"> Na kraju treba potvrditi brisanje u prozoru koji se pojavio na ekranu klikom na </w:t>
      </w:r>
      <w:r w:rsidR="00931AFF">
        <w:rPr>
          <w:b/>
        </w:rPr>
        <w:t xml:space="preserve">Obriši </w:t>
      </w:r>
      <w:r w:rsidR="00931AFF">
        <w:t xml:space="preserve">ili </w:t>
      </w:r>
      <w:r w:rsidR="00931AFF">
        <w:rPr>
          <w:b/>
        </w:rPr>
        <w:t>Odustani</w:t>
      </w:r>
      <w:r w:rsidR="00931AFF">
        <w:t xml:space="preserve"> ako odustajete od brisanja.</w:t>
      </w:r>
      <w:r w:rsidR="002F6118" w:rsidRPr="002F6118">
        <w:rPr>
          <w:noProof/>
          <w:lang w:eastAsia="hr-HR"/>
        </w:rPr>
        <w:t xml:space="preserve"> </w:t>
      </w:r>
    </w:p>
    <w:p w:rsidR="00156F18" w:rsidRPr="00931AFF" w:rsidRDefault="002F6118" w:rsidP="00993C88">
      <w:r>
        <w:rPr>
          <w:noProof/>
          <w:lang w:eastAsia="hr-HR"/>
        </w:rPr>
        <w:drawing>
          <wp:inline distT="0" distB="0" distL="0" distR="0" wp14:anchorId="3A71C3D5" wp14:editId="39728FA1">
            <wp:extent cx="6120000" cy="2813236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81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B8D" w:rsidRDefault="008A7B8D">
      <w:r>
        <w:br w:type="page"/>
      </w:r>
    </w:p>
    <w:p w:rsidR="008A7B8D" w:rsidRDefault="008A7B8D" w:rsidP="008A7B8D">
      <w:pPr>
        <w:pStyle w:val="Heading2"/>
        <w:numPr>
          <w:ilvl w:val="1"/>
          <w:numId w:val="15"/>
        </w:numPr>
      </w:pPr>
      <w:bookmarkStart w:id="5" w:name="_Toc64902529"/>
      <w:r>
        <w:t>Postavke</w:t>
      </w:r>
      <w:r w:rsidR="00497822">
        <w:t xml:space="preserve"> pogleda</w:t>
      </w:r>
      <w:r>
        <w:t xml:space="preserve"> i ostale funkcionalnosti</w:t>
      </w:r>
      <w:bookmarkEnd w:id="5"/>
    </w:p>
    <w:p w:rsidR="00D45DD7" w:rsidRDefault="00D45DD7" w:rsidP="00D45DD7"/>
    <w:p w:rsidR="00D45DD7" w:rsidRPr="00804BFB" w:rsidRDefault="00D45DD7" w:rsidP="00D45DD7">
      <w:pPr>
        <w:jc w:val="both"/>
      </w:pPr>
      <w:r>
        <w:t xml:space="preserve">Klikom na </w:t>
      </w:r>
      <w:r>
        <w:rPr>
          <w:b/>
        </w:rPr>
        <w:t>Spremljeni pogledi</w:t>
      </w:r>
      <w:r>
        <w:t xml:space="preserve"> u alatnoj traci, otvara se prozor u kojem možete odabrati prikaz sadržaja. Nakon što označite sve podatke koje želite</w:t>
      </w:r>
      <w:r w:rsidR="00842043">
        <w:t xml:space="preserve">, možete spremiti željeni način prikaza. Klikom na </w:t>
      </w:r>
      <w:r w:rsidR="00804BFB">
        <w:rPr>
          <w:b/>
        </w:rPr>
        <w:t>Spremi kao...</w:t>
      </w:r>
      <w:r w:rsidR="00804BFB">
        <w:t xml:space="preserve"> otvara se prozor za unos naziva pregleda. Nakon unosa kliknite na </w:t>
      </w:r>
      <w:r w:rsidR="00804BFB" w:rsidRPr="00804BFB">
        <w:rPr>
          <w:b/>
        </w:rPr>
        <w:t>OK</w:t>
      </w:r>
      <w:r w:rsidR="00804BFB">
        <w:t xml:space="preserve">. </w:t>
      </w:r>
    </w:p>
    <w:p w:rsidR="00D45DD7" w:rsidRDefault="00804BFB">
      <w:r>
        <w:rPr>
          <w:noProof/>
          <w:lang w:eastAsia="hr-HR"/>
        </w:rPr>
        <w:drawing>
          <wp:inline distT="0" distB="0" distL="0" distR="0" wp14:anchorId="7C183C5D" wp14:editId="753A9155">
            <wp:extent cx="2968476" cy="3154005"/>
            <wp:effectExtent l="0" t="0" r="381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95573" cy="318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043">
        <w:t xml:space="preserve">    </w:t>
      </w:r>
      <w:r w:rsidR="00842043">
        <w:rPr>
          <w:noProof/>
          <w:lang w:eastAsia="hr-HR"/>
        </w:rPr>
        <w:drawing>
          <wp:inline distT="0" distB="0" distL="0" distR="0" wp14:anchorId="7195AEB2" wp14:editId="4CDB5A3E">
            <wp:extent cx="2161905" cy="123809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1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BFB" w:rsidRPr="00622D13" w:rsidRDefault="00804BFB" w:rsidP="00622D13">
      <w:pPr>
        <w:jc w:val="both"/>
      </w:pPr>
      <w:r>
        <w:t>Ako želite postaviti pregled koji ste sprem</w:t>
      </w:r>
      <w:r w:rsidR="00622D13">
        <w:t>i</w:t>
      </w:r>
      <w:r>
        <w:t xml:space="preserve">li kao osnovni prikaz, kliknite na naziv prikaza da bi ga označili i zatim na </w:t>
      </w:r>
      <w:r>
        <w:rPr>
          <w:b/>
        </w:rPr>
        <w:t>Postavi kao osnovni</w:t>
      </w:r>
      <w:r>
        <w:t>.</w:t>
      </w:r>
      <w:r w:rsidR="00622D13">
        <w:t xml:space="preserve"> Nakon što ga postavite kao osnovni pregled, naziv će se promijeniti u .DEF. Da bi poništili određeni prikaz kao osnovni, kliknite na .DEF i zatim na </w:t>
      </w:r>
      <w:r w:rsidR="00622D13">
        <w:rPr>
          <w:b/>
        </w:rPr>
        <w:t>Poništi osnovni</w:t>
      </w:r>
      <w:r w:rsidR="00622D13">
        <w:t xml:space="preserve"> te unesite novo ime prikaza.</w:t>
      </w:r>
    </w:p>
    <w:p w:rsidR="00622D13" w:rsidRPr="00804BFB" w:rsidRDefault="00EB4A35">
      <w:r>
        <w:rPr>
          <w:noProof/>
          <w:lang w:eastAsia="hr-HR"/>
        </w:rPr>
        <w:drawing>
          <wp:inline distT="0" distB="0" distL="0" distR="0" wp14:anchorId="03DC0C68" wp14:editId="6360454F">
            <wp:extent cx="2966400" cy="3151800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31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6A8" w:rsidRDefault="0020336F" w:rsidP="00C95E22">
      <w:r>
        <w:t xml:space="preserve">Za brisanje spremljenog prikaza označite naziv prikaza koji želite izbrisati i zatim kliknite na </w:t>
      </w:r>
      <w:r>
        <w:rPr>
          <w:b/>
        </w:rPr>
        <w:t>Obriši pregled</w:t>
      </w:r>
      <w:r>
        <w:t>.</w:t>
      </w:r>
      <w:r w:rsidR="00D45DD7">
        <w:br w:type="page"/>
      </w:r>
    </w:p>
    <w:p w:rsidR="00A356A8" w:rsidRDefault="00C95E22" w:rsidP="00C95E22">
      <w:pPr>
        <w:rPr>
          <w:noProof/>
          <w:lang w:eastAsia="hr-HR"/>
        </w:rPr>
      </w:pPr>
      <w:r>
        <w:t xml:space="preserve">Klikom na </w:t>
      </w:r>
      <w:r>
        <w:rPr>
          <w:b/>
        </w:rPr>
        <w:t>Postavke pogleda/obrade</w:t>
      </w:r>
      <w:r>
        <w:t xml:space="preserve"> </w:t>
      </w:r>
      <w:r w:rsidR="000A2796">
        <w:t xml:space="preserve">u alatnoj traci </w:t>
      </w:r>
      <w:r>
        <w:t>otvara se padajući izbornik.</w:t>
      </w:r>
      <w:r w:rsidR="002F6118" w:rsidRPr="002F6118">
        <w:rPr>
          <w:noProof/>
          <w:lang w:eastAsia="hr-HR"/>
        </w:rPr>
        <w:t xml:space="preserve"> </w:t>
      </w:r>
    </w:p>
    <w:p w:rsidR="00851D7E" w:rsidRDefault="002F6118" w:rsidP="00C95E22">
      <w:r>
        <w:rPr>
          <w:noProof/>
          <w:lang w:eastAsia="hr-HR"/>
        </w:rPr>
        <w:drawing>
          <wp:inline distT="0" distB="0" distL="0" distR="0" wp14:anchorId="0EA31A9C" wp14:editId="22409489">
            <wp:extent cx="6079099" cy="27940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650"/>
                    <a:stretch/>
                  </pic:blipFill>
                  <pic:spPr bwMode="auto">
                    <a:xfrm>
                      <a:off x="0" y="0"/>
                      <a:ext cx="6080237" cy="2794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6118" w:rsidRDefault="002F6118" w:rsidP="00C95E22"/>
    <w:p w:rsidR="00C95E22" w:rsidRPr="00851D7E" w:rsidRDefault="00C95E22" w:rsidP="001B1410">
      <w:pPr>
        <w:jc w:val="both"/>
        <w:rPr>
          <w:noProof/>
          <w:lang w:eastAsia="hr-HR"/>
        </w:rPr>
      </w:pPr>
      <w:r>
        <w:rPr>
          <w:noProof/>
          <w:lang w:eastAsia="hr-HR"/>
        </w:rPr>
        <w:t xml:space="preserve">Klikom na </w:t>
      </w:r>
      <w:r>
        <w:rPr>
          <w:b/>
          <w:noProof/>
          <w:lang w:eastAsia="hr-HR"/>
        </w:rPr>
        <w:t>Razgranaj sve</w:t>
      </w:r>
      <w:r>
        <w:rPr>
          <w:noProof/>
          <w:lang w:eastAsia="hr-HR"/>
        </w:rPr>
        <w:t xml:space="preserve"> otvaraju se sve grupe </w:t>
      </w:r>
      <w:r w:rsidR="00851D7E">
        <w:rPr>
          <w:noProof/>
          <w:lang w:eastAsia="hr-HR"/>
        </w:rPr>
        <w:t xml:space="preserve">unutar te kategorije, a klikom na </w:t>
      </w:r>
      <w:r w:rsidR="00851D7E">
        <w:rPr>
          <w:b/>
          <w:noProof/>
          <w:lang w:eastAsia="hr-HR"/>
        </w:rPr>
        <w:t>Skupi sve</w:t>
      </w:r>
      <w:r w:rsidR="00851D7E">
        <w:rPr>
          <w:noProof/>
          <w:lang w:eastAsia="hr-HR"/>
        </w:rPr>
        <w:t xml:space="preserve"> se ponovo minimiziraju.</w:t>
      </w:r>
    </w:p>
    <w:p w:rsidR="00A356A8" w:rsidRDefault="00C95E22" w:rsidP="00A356A8">
      <w:r>
        <w:rPr>
          <w:noProof/>
          <w:lang w:eastAsia="hr-HR"/>
        </w:rPr>
        <w:drawing>
          <wp:inline distT="0" distB="0" distL="0" distR="0" wp14:anchorId="739117B3" wp14:editId="0EC3077C">
            <wp:extent cx="6120000" cy="443065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6A8" w:rsidRDefault="00A356A8" w:rsidP="00A356A8"/>
    <w:p w:rsidR="00851D7E" w:rsidRDefault="00851D7E" w:rsidP="001B1410">
      <w:pPr>
        <w:jc w:val="both"/>
      </w:pPr>
      <w:r>
        <w:t>Klikom na kolone također možete prikazati ili sakriti sve kolone u tablici.</w:t>
      </w:r>
      <w:r w:rsidR="000A2A0C">
        <w:t xml:space="preserve"> Ako želite da se ponovno otvore samo odabrane kolone, kliknite u gornji lijevi kut iznad tablice i u padajućem izborniku označite koje kolone želite prikazati.</w:t>
      </w:r>
    </w:p>
    <w:p w:rsidR="00FF2908" w:rsidRDefault="001B1410" w:rsidP="00A356A8">
      <w:r>
        <w:rPr>
          <w:noProof/>
          <w:lang w:eastAsia="hr-HR"/>
        </w:rPr>
        <w:drawing>
          <wp:inline distT="0" distB="0" distL="0" distR="0" wp14:anchorId="055E1D07" wp14:editId="25715C1A">
            <wp:extent cx="4171429" cy="2228571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71429" cy="2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6A8" w:rsidRDefault="00A356A8" w:rsidP="001B1410">
      <w:pPr>
        <w:jc w:val="both"/>
      </w:pPr>
    </w:p>
    <w:p w:rsidR="001B1410" w:rsidRPr="001B1410" w:rsidRDefault="001B1410" w:rsidP="001B1410">
      <w:pPr>
        <w:jc w:val="both"/>
      </w:pPr>
      <w:r>
        <w:t>Sv</w:t>
      </w:r>
      <w:r w:rsidR="001C6DFC">
        <w:t>i podaci mogu se izves</w:t>
      </w:r>
      <w:r w:rsidR="00DC1920">
        <w:t>ti</w:t>
      </w:r>
      <w:r w:rsidR="00EA28C2">
        <w:t xml:space="preserve"> u Excel</w:t>
      </w:r>
      <w:r>
        <w:t xml:space="preserve"> dokument klikom na </w:t>
      </w:r>
      <w:r>
        <w:rPr>
          <w:b/>
        </w:rPr>
        <w:t>Export</w:t>
      </w:r>
      <w:r w:rsidRPr="001B1410">
        <w:rPr>
          <w:b/>
        </w:rPr>
        <w:t xml:space="preserve"> podataka</w:t>
      </w:r>
      <w:r>
        <w:rPr>
          <w:b/>
        </w:rPr>
        <w:t xml:space="preserve"> </w:t>
      </w:r>
      <w:r>
        <w:t>u padajućem izborniku u</w:t>
      </w:r>
      <w:r w:rsidR="00EA28C2">
        <w:t>nutar</w:t>
      </w:r>
      <w:r>
        <w:t xml:space="preserve"> </w:t>
      </w:r>
      <w:r>
        <w:rPr>
          <w:b/>
        </w:rPr>
        <w:t>Postavk</w:t>
      </w:r>
      <w:r w:rsidR="00EA28C2">
        <w:rPr>
          <w:b/>
        </w:rPr>
        <w:t>i</w:t>
      </w:r>
      <w:r>
        <w:rPr>
          <w:b/>
        </w:rPr>
        <w:t xml:space="preserve"> pogleda/obrade</w:t>
      </w:r>
      <w:r>
        <w:t xml:space="preserve">. Nakon klika na Export podataka otvorit će se </w:t>
      </w:r>
      <w:r w:rsidR="00DC1920">
        <w:t>zasebni</w:t>
      </w:r>
      <w:r>
        <w:t xml:space="preserve"> prozor u kojem trebate odabrati mjesto na koje želite spremiti </w:t>
      </w:r>
      <w:r w:rsidR="00DC1920">
        <w:t xml:space="preserve">dokument,unijeti ime i </w:t>
      </w:r>
      <w:r>
        <w:t>spremiti.</w:t>
      </w:r>
    </w:p>
    <w:p w:rsidR="00EA28C2" w:rsidRDefault="00EA28C2" w:rsidP="00C95E22">
      <w:r>
        <w:rPr>
          <w:noProof/>
          <w:lang w:eastAsia="hr-HR"/>
        </w:rPr>
        <w:drawing>
          <wp:inline distT="0" distB="0" distL="0" distR="0" wp14:anchorId="7F6ED2CD" wp14:editId="41865C7E">
            <wp:extent cx="5550010" cy="3136132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3354" cy="314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6A8" w:rsidRDefault="00A356A8" w:rsidP="00A356A8">
      <w:r>
        <w:br w:type="page"/>
      </w:r>
    </w:p>
    <w:p w:rsidR="004210D2" w:rsidRDefault="004210D2" w:rsidP="00A356A8"/>
    <w:p w:rsidR="0026368E" w:rsidRPr="0026368E" w:rsidRDefault="00EA28C2" w:rsidP="00A356A8">
      <w:r>
        <w:t xml:space="preserve">Ako želite provjeriti </w:t>
      </w:r>
      <w:r w:rsidR="0026368E">
        <w:t>kad</w:t>
      </w:r>
      <w:r w:rsidR="00DC1920">
        <w:t>a</w:t>
      </w:r>
      <w:r w:rsidR="0026368E">
        <w:t xml:space="preserve"> su napravljene zadnje izmjene</w:t>
      </w:r>
      <w:r w:rsidR="00743220">
        <w:t xml:space="preserve"> ili dodani novi zapisi</w:t>
      </w:r>
      <w:r w:rsidR="0026368E">
        <w:t xml:space="preserve"> u podacima i tko je napravio izmjenu kliknite na </w:t>
      </w:r>
      <w:r w:rsidR="0026368E">
        <w:rPr>
          <w:b/>
        </w:rPr>
        <w:t>Povijest zapisa</w:t>
      </w:r>
      <w:r w:rsidR="0026368E">
        <w:t>. Otvorit će se prozor s popisom zadnjih izmjena i novo dodanim zapisima.</w:t>
      </w:r>
    </w:p>
    <w:p w:rsidR="00A356A8" w:rsidRDefault="0026368E" w:rsidP="004210D2">
      <w:r>
        <w:t xml:space="preserve"> </w:t>
      </w:r>
      <w:r w:rsidR="00EA28C2">
        <w:rPr>
          <w:noProof/>
          <w:lang w:eastAsia="hr-HR"/>
        </w:rPr>
        <w:drawing>
          <wp:inline distT="0" distB="0" distL="0" distR="0" wp14:anchorId="74406B2E" wp14:editId="665CCABB">
            <wp:extent cx="5549900" cy="375649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72608" cy="377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8C2" w:rsidRPr="000A2796" w:rsidRDefault="00067C63" w:rsidP="00FF2908">
      <w:pPr>
        <w:jc w:val="both"/>
      </w:pPr>
      <w:r w:rsidRPr="00067C63">
        <w:t>Za ispis bilo koje tablice</w:t>
      </w:r>
      <w:r>
        <w:t xml:space="preserve"> kliknite na</w:t>
      </w:r>
      <w:r>
        <w:rPr>
          <w:b/>
        </w:rPr>
        <w:t xml:space="preserve"> Ispis </w:t>
      </w:r>
      <w:r>
        <w:t>u alatnoj traci.</w:t>
      </w:r>
      <w:r>
        <w:rPr>
          <w:b/>
        </w:rPr>
        <w:t xml:space="preserve"> </w:t>
      </w:r>
      <w:r w:rsidR="000A2796">
        <w:t>Otvorit će se prozor u kojem još možete podesiti postavke ispisa.</w:t>
      </w:r>
    </w:p>
    <w:p w:rsidR="00067C63" w:rsidRDefault="008A7B8D" w:rsidP="00C95E22">
      <w:r>
        <w:rPr>
          <w:noProof/>
          <w:lang w:eastAsia="hr-HR"/>
        </w:rPr>
        <w:drawing>
          <wp:inline distT="0" distB="0" distL="0" distR="0" wp14:anchorId="0BCD69E4" wp14:editId="46003C20">
            <wp:extent cx="5551200" cy="2927296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51200" cy="292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796" w:rsidRDefault="00B521C5" w:rsidP="00C95E22">
      <w:r>
        <w:t xml:space="preserve">Klikom na  </w:t>
      </w:r>
      <w:r>
        <w:rPr>
          <w:noProof/>
          <w:lang w:eastAsia="hr-HR"/>
        </w:rPr>
        <w:drawing>
          <wp:inline distT="0" distB="0" distL="0" distR="0" wp14:anchorId="1AFB7F54" wp14:editId="5E7DBEAC">
            <wp:extent cx="586286" cy="216000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6286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BB4">
        <w:t xml:space="preserve"> </w:t>
      </w:r>
      <w:r w:rsidR="000A2796">
        <w:t xml:space="preserve">osvježava se sadržaj </w:t>
      </w:r>
      <w:r w:rsidR="004104E7">
        <w:t>tablice.</w:t>
      </w:r>
    </w:p>
    <w:p w:rsidR="00497822" w:rsidRDefault="000A2796" w:rsidP="00497822">
      <w:r>
        <w:t xml:space="preserve">Strelice lijevo i desno </w:t>
      </w:r>
      <w:r w:rsidR="001B2BB4">
        <w:rPr>
          <w:noProof/>
          <w:lang w:eastAsia="hr-HR"/>
        </w:rPr>
        <w:drawing>
          <wp:inline distT="0" distB="0" distL="0" distR="0" wp14:anchorId="31031B43" wp14:editId="4AC33329">
            <wp:extent cx="481847" cy="216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1847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prebacuju vas na početak,</w:t>
      </w:r>
      <w:r w:rsidR="00706DA5">
        <w:t xml:space="preserve"> odnosno kraj tabli</w:t>
      </w:r>
      <w:r>
        <w:t>ce s podacima.</w:t>
      </w:r>
      <w:r w:rsidR="00497822">
        <w:br w:type="page"/>
      </w:r>
    </w:p>
    <w:p w:rsidR="00D45DD7" w:rsidRDefault="00497822" w:rsidP="00497822">
      <w:pPr>
        <w:pStyle w:val="Heading1"/>
        <w:numPr>
          <w:ilvl w:val="0"/>
          <w:numId w:val="15"/>
        </w:numPr>
      </w:pPr>
      <w:bookmarkStart w:id="6" w:name="_Toc64902530"/>
      <w:r>
        <w:t>Osnovni podaci</w:t>
      </w:r>
      <w:bookmarkEnd w:id="6"/>
    </w:p>
    <w:p w:rsidR="00497822" w:rsidRDefault="00497822" w:rsidP="00497822"/>
    <w:p w:rsidR="00FD2211" w:rsidRDefault="00FD2211" w:rsidP="00FD2211">
      <w:pPr>
        <w:jc w:val="both"/>
      </w:pPr>
      <w:r>
        <w:t>U kategoriji „Osnovni podaci“ definiraju se osnovni podaci aplikacije. Podaci su podijeljeni na Pravne subjekte, Djelatnike, Preglede, Laboratorijske pretrage i Laboratorije.</w:t>
      </w:r>
    </w:p>
    <w:p w:rsidR="00FD2211" w:rsidRPr="00286B31" w:rsidRDefault="00FD2211" w:rsidP="00FD2211">
      <w:pPr>
        <w:jc w:val="both"/>
      </w:pPr>
      <w:r>
        <w:rPr>
          <w:noProof/>
          <w:lang w:eastAsia="hr-HR"/>
        </w:rPr>
        <w:drawing>
          <wp:inline distT="0" distB="0" distL="0" distR="0" wp14:anchorId="52617B5C" wp14:editId="3C645A78">
            <wp:extent cx="1895238" cy="1828571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95238" cy="1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211" w:rsidRDefault="00FD2211">
      <w:r>
        <w:br w:type="page"/>
      </w:r>
    </w:p>
    <w:p w:rsidR="00497822" w:rsidRDefault="00FD2211" w:rsidP="009C12B4">
      <w:pPr>
        <w:pStyle w:val="Heading2"/>
        <w:numPr>
          <w:ilvl w:val="1"/>
          <w:numId w:val="15"/>
        </w:numPr>
      </w:pPr>
      <w:bookmarkStart w:id="7" w:name="_Toc64902531"/>
      <w:r>
        <w:t>Pravni subjekti</w:t>
      </w:r>
      <w:bookmarkEnd w:id="7"/>
    </w:p>
    <w:p w:rsidR="00FD2211" w:rsidRDefault="00FD2211" w:rsidP="00FD2211"/>
    <w:p w:rsidR="00907479" w:rsidRDefault="00F34F5D" w:rsidP="00FD2211">
      <w:pPr>
        <w:rPr>
          <w:noProof/>
          <w:lang w:eastAsia="hr-HR"/>
        </w:rPr>
      </w:pPr>
      <w:r>
        <w:rPr>
          <w:noProof/>
          <w:lang w:eastAsia="hr-HR"/>
        </w:rPr>
        <w:t>Pravni subjekti</w:t>
      </w:r>
      <w:r w:rsidR="00907479">
        <w:rPr>
          <w:noProof/>
          <w:lang w:eastAsia="hr-HR"/>
        </w:rPr>
        <w:t xml:space="preserve"> predstavljaju matične podatke </w:t>
      </w:r>
      <w:r w:rsidR="00A412A0">
        <w:rPr>
          <w:noProof/>
          <w:lang w:eastAsia="hr-HR"/>
        </w:rPr>
        <w:t>korisnika</w:t>
      </w:r>
      <w:r w:rsidR="00907479">
        <w:rPr>
          <w:noProof/>
          <w:lang w:eastAsia="hr-HR"/>
        </w:rPr>
        <w:t xml:space="preserve">. U slučaju </w:t>
      </w:r>
      <w:r w:rsidR="00A412A0">
        <w:rPr>
          <w:noProof/>
          <w:lang w:eastAsia="hr-HR"/>
        </w:rPr>
        <w:t>da</w:t>
      </w:r>
      <w:r w:rsidR="00904FEB">
        <w:rPr>
          <w:noProof/>
          <w:lang w:eastAsia="hr-HR"/>
        </w:rPr>
        <w:t xml:space="preserve"> tvrtka upravlja s</w:t>
      </w:r>
      <w:r w:rsidR="00907479">
        <w:rPr>
          <w:noProof/>
          <w:lang w:eastAsia="hr-HR"/>
        </w:rPr>
        <w:t xml:space="preserve"> više pravnih osoba, matični podaci se </w:t>
      </w:r>
      <w:r w:rsidR="00A412A0">
        <w:rPr>
          <w:noProof/>
          <w:lang w:eastAsia="hr-HR"/>
        </w:rPr>
        <w:t>dodaju</w:t>
      </w:r>
      <w:r w:rsidR="00907479">
        <w:rPr>
          <w:noProof/>
          <w:lang w:eastAsia="hr-HR"/>
        </w:rPr>
        <w:t xml:space="preserve"> na ovom mjestu.</w:t>
      </w:r>
    </w:p>
    <w:p w:rsidR="00FD2211" w:rsidRPr="00FD2211" w:rsidRDefault="00907479" w:rsidP="00FD2211">
      <w:r>
        <w:rPr>
          <w:noProof/>
          <w:lang w:eastAsia="hr-HR"/>
        </w:rPr>
        <w:drawing>
          <wp:inline distT="0" distB="0" distL="0" distR="0" wp14:anchorId="5F6E1F91" wp14:editId="46D2947F">
            <wp:extent cx="6645910" cy="1707515"/>
            <wp:effectExtent l="0" t="0" r="254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211" w:rsidRDefault="00A412A0" w:rsidP="00497822">
      <w:r>
        <w:t>Na slici dolje je primjer unosa pravnog subjekta.</w:t>
      </w:r>
    </w:p>
    <w:p w:rsidR="00F34F5D" w:rsidRDefault="00F34F5D" w:rsidP="00497822">
      <w:r>
        <w:rPr>
          <w:noProof/>
          <w:lang w:eastAsia="hr-HR"/>
        </w:rPr>
        <w:drawing>
          <wp:inline distT="0" distB="0" distL="0" distR="0">
            <wp:extent cx="5829300" cy="5362575"/>
            <wp:effectExtent l="0" t="0" r="0" b="0"/>
            <wp:docPr id="32" name="Picture 32" descr="C:\Users\IVAN~1.GAL\AppData\Local\Temp\SNAGHTML4d3b9a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VAN~1.GAL\AppData\Local\Temp\SNAGHTML4d3b9a66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F5D" w:rsidRDefault="00F34F5D" w:rsidP="00F34F5D"/>
    <w:p w:rsidR="00A412A0" w:rsidRDefault="00F34F5D" w:rsidP="009C12B4">
      <w:pPr>
        <w:pStyle w:val="Heading2"/>
        <w:numPr>
          <w:ilvl w:val="1"/>
          <w:numId w:val="15"/>
        </w:numPr>
      </w:pPr>
      <w:bookmarkStart w:id="8" w:name="_Toc64902532"/>
      <w:r>
        <w:t>Djelatnici</w:t>
      </w:r>
      <w:bookmarkEnd w:id="8"/>
    </w:p>
    <w:p w:rsidR="00F34F5D" w:rsidRDefault="001A475F" w:rsidP="00F34F5D">
      <w:r>
        <w:rPr>
          <w:noProof/>
          <w:lang w:eastAsia="hr-HR"/>
        </w:rPr>
        <w:t>Svaki operater aplikacije vezan je za matični podatak djelatnika. Prema tome važno je otvoriti matične podatke djelatnika</w:t>
      </w:r>
      <w:r w:rsidR="00DA3070">
        <w:rPr>
          <w:noProof/>
          <w:lang w:eastAsia="hr-HR"/>
        </w:rPr>
        <w:t xml:space="preserve"> nakon čega se mogu dodijeliti korisnička imena i lozinke za prijavu u sustav kroz administratorski modul</w:t>
      </w:r>
      <w:r>
        <w:rPr>
          <w:noProof/>
          <w:lang w:eastAsia="hr-HR"/>
        </w:rPr>
        <w:t xml:space="preserve">. </w:t>
      </w:r>
      <w:r w:rsidR="00F34F5D">
        <w:rPr>
          <w:noProof/>
          <w:lang w:eastAsia="hr-HR"/>
        </w:rPr>
        <w:drawing>
          <wp:inline distT="0" distB="0" distL="0" distR="0" wp14:anchorId="10679F76" wp14:editId="54A8EBD8">
            <wp:extent cx="6645910" cy="2002155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75F" w:rsidRDefault="001A475F" w:rsidP="00F34F5D">
      <w:r>
        <w:t xml:space="preserve">Klikom na </w:t>
      </w:r>
      <w:r>
        <w:rPr>
          <w:noProof/>
          <w:lang w:eastAsia="hr-HR"/>
        </w:rPr>
        <w:drawing>
          <wp:inline distT="0" distB="0" distL="0" distR="0" wp14:anchorId="6B5E07E4" wp14:editId="69890592">
            <wp:extent cx="600000" cy="295238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0000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ili </w:t>
      </w:r>
      <w:r>
        <w:rPr>
          <w:noProof/>
          <w:lang w:eastAsia="hr-HR"/>
        </w:rPr>
        <w:drawing>
          <wp:inline distT="0" distB="0" distL="0" distR="0" wp14:anchorId="22B5A10B" wp14:editId="27F24EF7">
            <wp:extent cx="666667" cy="323810"/>
            <wp:effectExtent l="0" t="0" r="635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6667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otvara se prozor za unos, odnosno izmjenu djelatnika.</w:t>
      </w:r>
      <w:r w:rsidR="00DA3070">
        <w:t xml:space="preserve"> </w:t>
      </w:r>
      <w:r w:rsidR="00DA3070">
        <w:rPr>
          <w:noProof/>
          <w:lang w:eastAsia="hr-HR"/>
        </w:rPr>
        <w:t>Šifra djelatnika je proizvoljna i korisnik je može sam definirati.</w:t>
      </w:r>
    </w:p>
    <w:p w:rsidR="001A475F" w:rsidRDefault="005E0A3C" w:rsidP="00F34F5D">
      <w:r>
        <w:rPr>
          <w:noProof/>
          <w:lang w:eastAsia="hr-HR"/>
        </w:rPr>
        <w:drawing>
          <wp:inline distT="0" distB="0" distL="0" distR="0">
            <wp:extent cx="6645910" cy="4419463"/>
            <wp:effectExtent l="0" t="0" r="2540" b="635"/>
            <wp:docPr id="38" name="Picture 38" descr="C:\Users\IVAN~1.GAL\AppData\Local\Temp\SNAGHTML4d571d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VAN~1.GAL\AppData\Local\Temp\SNAGHTML4d571d00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070" w:rsidRDefault="00456645" w:rsidP="00F34F5D">
      <w:r>
        <w:t>Ovisno o odabranom radnom mjestu i grupi pregleda djelatnika ima određena prava i predefinirane poglede u aplikaciji.</w:t>
      </w:r>
    </w:p>
    <w:p w:rsidR="00DA3070" w:rsidRDefault="00DA3070" w:rsidP="00DA3070">
      <w:r>
        <w:br w:type="page"/>
      </w:r>
    </w:p>
    <w:p w:rsidR="00456645" w:rsidRDefault="00DA3070" w:rsidP="009C12B4">
      <w:pPr>
        <w:pStyle w:val="Heading2"/>
        <w:numPr>
          <w:ilvl w:val="1"/>
          <w:numId w:val="15"/>
        </w:numPr>
      </w:pPr>
      <w:bookmarkStart w:id="9" w:name="_Toc64902533"/>
      <w:r>
        <w:t>Pregledi</w:t>
      </w:r>
      <w:bookmarkEnd w:id="9"/>
    </w:p>
    <w:p w:rsidR="00DA3070" w:rsidRDefault="00DA3070" w:rsidP="00DA3070">
      <w:r>
        <w:t>Pregledi predstavljaju sve usluge koje korisnik ima na raspolaganju.</w:t>
      </w:r>
    </w:p>
    <w:p w:rsidR="00511E63" w:rsidRDefault="00511E63" w:rsidP="00DA3070">
      <w:r>
        <w:rPr>
          <w:noProof/>
          <w:lang w:eastAsia="hr-HR"/>
        </w:rPr>
        <w:drawing>
          <wp:inline distT="0" distB="0" distL="0" distR="0" wp14:anchorId="1D33B84A" wp14:editId="23287DB9">
            <wp:extent cx="6645910" cy="362204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E63" w:rsidRDefault="00511E63" w:rsidP="00DA3070">
      <w:r>
        <w:t>Lista svih usluga nalazi se s lijeve strane</w:t>
      </w:r>
      <w:r w:rsidR="00F91CC4">
        <w:t xml:space="preserve"> (broj 1 na slici)</w:t>
      </w:r>
      <w:r>
        <w:t>. Gore desno su osnovni podaci trenutno pozicioniranog zapisa</w:t>
      </w:r>
      <w:r w:rsidR="00F91CC4">
        <w:t xml:space="preserve"> (broj 2 na slici)</w:t>
      </w:r>
      <w:r w:rsidR="00904FEB">
        <w:t>. S</w:t>
      </w:r>
      <w:r>
        <w:t xml:space="preserve"> desne strane se prikazuje predložak pojedine usluge</w:t>
      </w:r>
      <w:r w:rsidR="00F91CC4">
        <w:t xml:space="preserve"> (broj 3 na slici)</w:t>
      </w:r>
      <w:r>
        <w:t>. Predložak će se kasnije koristiti priliko</w:t>
      </w:r>
      <w:r w:rsidR="00F91CC4">
        <w:t>m pregleda pacijenata kako bi olakšao i ubrzao unos podataka pregleda.</w:t>
      </w:r>
      <w:r w:rsidR="00401E4A">
        <w:t xml:space="preserve"> Na slici ispod je prikazan pogled na trenutno pozicionirani pregled „Specijalistički pregled štitnjače s Color Dopplerom“. Za svaki pregled može se proizvoljno odabrati šifra usluge</w:t>
      </w:r>
      <w:r w:rsidR="00F45D2C">
        <w:t xml:space="preserve"> dok je</w:t>
      </w:r>
      <w:r w:rsidR="00401E4A">
        <w:t xml:space="preserve"> </w:t>
      </w:r>
      <w:r w:rsidR="00F45D2C">
        <w:t>n</w:t>
      </w:r>
      <w:r w:rsidR="00401E4A">
        <w:t>aziv usluge moguće prevesti na engleski, njemački i talijanski jezik.</w:t>
      </w:r>
      <w:r w:rsidR="00F45D2C">
        <w:t xml:space="preserve"> Prijevodi se kasnije mogu koristiti za ispis na računu.</w:t>
      </w:r>
    </w:p>
    <w:p w:rsidR="00401E4A" w:rsidRDefault="00401E4A" w:rsidP="00DA3070"/>
    <w:p w:rsidR="00401E4A" w:rsidRDefault="00401E4A" w:rsidP="00401E4A">
      <w:r>
        <w:br w:type="page"/>
      </w:r>
      <w:r>
        <w:rPr>
          <w:noProof/>
          <w:lang w:eastAsia="hr-HR"/>
        </w:rPr>
        <w:drawing>
          <wp:inline distT="0" distB="0" distL="0" distR="0">
            <wp:extent cx="6645910" cy="3961076"/>
            <wp:effectExtent l="0" t="0" r="0" b="1905"/>
            <wp:docPr id="26" name="Picture 26" descr="C:\Users\IVAN~1.GAL\AppData\Local\Temp\SNAGHTML5105b6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~1.GAL\AppData\Local\Temp\SNAGHTML5105b6e8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6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CC4" w:rsidRDefault="00401E4A" w:rsidP="00DA3070">
      <w:r>
        <w:t xml:space="preserve">Pod točkom </w:t>
      </w:r>
      <w:r>
        <w:rPr>
          <w:noProof/>
          <w:lang w:eastAsia="hr-HR"/>
        </w:rPr>
        <w:drawing>
          <wp:inline distT="0" distB="0" distL="0" distR="0" wp14:anchorId="232F13C1" wp14:editId="60158F34">
            <wp:extent cx="400050" cy="264649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9536" cy="27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je prikazana </w:t>
      </w:r>
      <w:r w:rsidRPr="00401E4A">
        <w:rPr>
          <w:b/>
        </w:rPr>
        <w:t>prodajna cijena</w:t>
      </w:r>
      <w:r>
        <w:t xml:space="preserve"> i </w:t>
      </w:r>
      <w:r w:rsidRPr="00DB5FD9">
        <w:rPr>
          <w:b/>
        </w:rPr>
        <w:t>stopa PDV-a</w:t>
      </w:r>
      <w:r>
        <w:t xml:space="preserve"> usluge. Pregled je moguće smjestiti u pojedine </w:t>
      </w:r>
      <w:r w:rsidRPr="00DB5FD9">
        <w:rPr>
          <w:b/>
        </w:rPr>
        <w:t>grupe pregleda</w:t>
      </w:r>
      <w:r>
        <w:t xml:space="preserve">  </w:t>
      </w:r>
      <w:r>
        <w:rPr>
          <w:noProof/>
          <w:lang w:eastAsia="hr-HR"/>
        </w:rPr>
        <w:drawing>
          <wp:inline distT="0" distB="0" distL="0" distR="0" wp14:anchorId="34DEF720" wp14:editId="70772688">
            <wp:extent cx="390476" cy="266667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0476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koje će se kasnije ponuditi </w:t>
      </w:r>
      <w:r w:rsidR="00184D6A">
        <w:t>doktoru prilikom unosa pregleda pacijenta</w:t>
      </w:r>
      <w:r>
        <w:t xml:space="preserve"> ovisno o tome koja grupa pregleda </w:t>
      </w:r>
      <w:r w:rsidR="00184D6A">
        <w:t xml:space="preserve">mu </w:t>
      </w:r>
      <w:r>
        <w:t xml:space="preserve">je dodijeljena na </w:t>
      </w:r>
      <w:r w:rsidR="00184D6A">
        <w:t>matičnim podacima djelatnika</w:t>
      </w:r>
      <w:r>
        <w:t xml:space="preserve">. </w:t>
      </w:r>
      <w:r w:rsidR="00DB5FD9">
        <w:t xml:space="preserve"> Svaki pregled zauzima svoje mjesto u aplikaciji ovisno o </w:t>
      </w:r>
      <w:r w:rsidR="00DB5FD9" w:rsidRPr="00DB5FD9">
        <w:rPr>
          <w:b/>
        </w:rPr>
        <w:t>tipu pregleda</w:t>
      </w:r>
      <w:r w:rsidR="00DB5FD9">
        <w:t xml:space="preserve"> </w:t>
      </w:r>
      <w:r w:rsidR="00DB5FD9">
        <w:rPr>
          <w:noProof/>
          <w:lang w:eastAsia="hr-HR"/>
        </w:rPr>
        <w:drawing>
          <wp:inline distT="0" distB="0" distL="0" distR="0" wp14:anchorId="31A0C2D1" wp14:editId="1DE3B4A9">
            <wp:extent cx="390476" cy="266667"/>
            <wp:effectExtent l="0" t="0" r="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0476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5FD9">
        <w:t xml:space="preserve">. Trenutno postoje 3 tipa pregleda. Usluga, terapija i repromaterijal. Ako je pregled definiran kao </w:t>
      </w:r>
      <w:r w:rsidR="00DB5FD9" w:rsidRPr="00DB5FD9">
        <w:rPr>
          <w:b/>
        </w:rPr>
        <w:t>Usluga</w:t>
      </w:r>
      <w:r w:rsidR="00DB5FD9">
        <w:t xml:space="preserve"> moguće ga je dodijeliti uz pregled pacijenata i kasnije fakturirati. Preglede tipa </w:t>
      </w:r>
      <w:r w:rsidR="00DB5FD9" w:rsidRPr="00DB5FD9">
        <w:rPr>
          <w:b/>
        </w:rPr>
        <w:t>Terapija</w:t>
      </w:r>
      <w:r w:rsidR="00DB5FD9">
        <w:t xml:space="preserve"> moguće je odabrati u modulu bolničke njege, smještaja, odnosno vizite za terapiju nakon operacije. </w:t>
      </w:r>
      <w:r w:rsidR="00DB5FD9" w:rsidRPr="00DB5FD9">
        <w:rPr>
          <w:b/>
        </w:rPr>
        <w:t>Repromaterijal</w:t>
      </w:r>
      <w:r w:rsidR="00DB5FD9">
        <w:t xml:space="preserve"> se odabire za preglede koji predstavljaju repromaterijal koji će se upisati kao normativ za pojedine usluge.</w:t>
      </w:r>
    </w:p>
    <w:p w:rsidR="00DB5FD9" w:rsidRDefault="00DB5FD9" w:rsidP="00DA3070">
      <w:r>
        <w:t>Postoji nekoliko opcij</w:t>
      </w:r>
      <w:r w:rsidR="00F45D2C">
        <w:t>a</w:t>
      </w:r>
      <w:r>
        <w:t xml:space="preserve"> </w:t>
      </w:r>
      <w:r w:rsidR="00F45D2C">
        <w:t xml:space="preserve"> </w:t>
      </w:r>
      <w:r w:rsidR="00F45D2C">
        <w:rPr>
          <w:noProof/>
          <w:lang w:eastAsia="hr-HR"/>
        </w:rPr>
        <w:drawing>
          <wp:inline distT="0" distB="0" distL="0" distR="0">
            <wp:extent cx="285750" cy="285750"/>
            <wp:effectExtent l="0" t="0" r="0" b="0"/>
            <wp:docPr id="42" name="Picture 42" descr="C:\Users\IVAN~1.GAL\AppData\Local\Temp\SNAGHTML5119d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AN~1.GAL\AppData\Local\Temp\SNAGHTML5119d731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5D2C">
        <w:t xml:space="preserve"> </w:t>
      </w:r>
      <w:r>
        <w:t>koje je moguće uključiti, odnosno isključiti.</w:t>
      </w:r>
    </w:p>
    <w:p w:rsidR="00DB5FD9" w:rsidRDefault="00DB5FD9" w:rsidP="00DA3070">
      <w:r>
        <w:t xml:space="preserve">Ako je uključena opcija </w:t>
      </w:r>
      <w:r>
        <w:rPr>
          <w:noProof/>
          <w:lang w:eastAsia="hr-HR"/>
        </w:rPr>
        <w:drawing>
          <wp:inline distT="0" distB="0" distL="0" distR="0" wp14:anchorId="0143BEA0" wp14:editId="29DD8C2D">
            <wp:extent cx="638095" cy="2000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8095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usluge su stornirane i neće se prikazivati prilikom izrade novog pregleda pacijenta.</w:t>
      </w:r>
    </w:p>
    <w:p w:rsidR="00DB5FD9" w:rsidRDefault="00DB5FD9" w:rsidP="00DA3070">
      <w:r>
        <w:t xml:space="preserve">Ako je uključena opcija </w:t>
      </w:r>
      <w:r>
        <w:rPr>
          <w:noProof/>
          <w:lang w:eastAsia="hr-HR"/>
        </w:rPr>
        <w:drawing>
          <wp:inline distT="0" distB="0" distL="0" distR="0" wp14:anchorId="1F41A491" wp14:editId="4A10016A">
            <wp:extent cx="1047619" cy="200000"/>
            <wp:effectExtent l="0" t="0" r="63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47619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F45D2C">
        <w:t>usluge se neće prikazivati prilikom dodijele poruka za fakturiranje, jedino primjenom filtera na formi za unos stavaka računa.</w:t>
      </w:r>
    </w:p>
    <w:p w:rsidR="00F45D2C" w:rsidRDefault="00F45D2C" w:rsidP="00DA3070">
      <w:r>
        <w:t xml:space="preserve">Ako je uključena opcija </w:t>
      </w:r>
      <w:r>
        <w:rPr>
          <w:noProof/>
          <w:lang w:eastAsia="hr-HR"/>
        </w:rPr>
        <w:drawing>
          <wp:inline distT="0" distB="0" distL="0" distR="0" wp14:anchorId="6FE602BF" wp14:editId="72B0D201">
            <wp:extent cx="1352381" cy="200000"/>
            <wp:effectExtent l="0" t="0" r="63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52381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prilikom unosa pregleda pacijenta aplikacija će upozoriti ako nisu upisane poruke za fakturiranje. Više kasnije prilikom unosa pregleda pacijenta.</w:t>
      </w:r>
    </w:p>
    <w:p w:rsidR="00F45D2C" w:rsidRDefault="00F45D2C">
      <w:r>
        <w:br w:type="page"/>
      </w:r>
    </w:p>
    <w:p w:rsidR="00F45D2C" w:rsidRDefault="0006353F" w:rsidP="009C12B4">
      <w:pPr>
        <w:pStyle w:val="Heading2"/>
        <w:numPr>
          <w:ilvl w:val="1"/>
          <w:numId w:val="15"/>
        </w:numPr>
      </w:pPr>
      <w:bookmarkStart w:id="10" w:name="_Toc64902534"/>
      <w:r>
        <w:t>Laboratoriji</w:t>
      </w:r>
      <w:bookmarkEnd w:id="10"/>
    </w:p>
    <w:p w:rsidR="0006353F" w:rsidRDefault="0006353F" w:rsidP="0006353F">
      <w:r>
        <w:t xml:space="preserve">Na slici je prikazan popis laboratorija koji se koriste prilikom izrade laboratorija za pacijenta. U slučaju kada se pojedini laboratorij više ne koristi moguće ga je deaktivirati tako da se više ne prikazuje za odabir prilikom novog laboratorija pacijenta. </w:t>
      </w:r>
    </w:p>
    <w:p w:rsidR="0006353F" w:rsidRDefault="0006353F" w:rsidP="0006353F">
      <w:r>
        <w:rPr>
          <w:noProof/>
          <w:lang w:eastAsia="hr-HR"/>
        </w:rPr>
        <w:drawing>
          <wp:inline distT="0" distB="0" distL="0" distR="0" wp14:anchorId="30C32CE9" wp14:editId="0CD4ABB4">
            <wp:extent cx="6645910" cy="2046605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53F" w:rsidRDefault="0006353F" w:rsidP="0006353F">
      <w:pPr>
        <w:rPr>
          <w:noProof/>
          <w:lang w:eastAsia="hr-HR"/>
        </w:rPr>
      </w:pPr>
      <w:r>
        <w:rPr>
          <w:noProof/>
          <w:lang w:eastAsia="hr-HR"/>
        </w:rPr>
        <w:t>Prikaz detalja laboratorija:</w:t>
      </w:r>
    </w:p>
    <w:p w:rsidR="0006353F" w:rsidRDefault="0006353F" w:rsidP="0006353F">
      <w:r>
        <w:rPr>
          <w:noProof/>
          <w:lang w:eastAsia="hr-HR"/>
        </w:rPr>
        <w:drawing>
          <wp:inline distT="0" distB="0" distL="0" distR="0" wp14:anchorId="057FFCCD" wp14:editId="1B81A277">
            <wp:extent cx="6645910" cy="2137410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A67" w:rsidRDefault="00865A67" w:rsidP="0006353F">
      <w:r>
        <w:t>Prije početka rada s laboratorijem, za svaki laboratorij potrebno je definirati laboratorijske pretrage.</w:t>
      </w:r>
    </w:p>
    <w:p w:rsidR="00865A67" w:rsidRDefault="00865A67" w:rsidP="00865A67">
      <w:r>
        <w:br w:type="page"/>
      </w:r>
    </w:p>
    <w:p w:rsidR="00865A67" w:rsidRDefault="00865A67" w:rsidP="009C12B4">
      <w:pPr>
        <w:pStyle w:val="Heading2"/>
        <w:numPr>
          <w:ilvl w:val="1"/>
          <w:numId w:val="15"/>
        </w:numPr>
      </w:pPr>
      <w:bookmarkStart w:id="11" w:name="_Toc64902535"/>
      <w:r>
        <w:t>Laboratorijske pretrage</w:t>
      </w:r>
      <w:bookmarkEnd w:id="11"/>
    </w:p>
    <w:p w:rsidR="00865A67" w:rsidRDefault="00865A67" w:rsidP="00865A67">
      <w:r>
        <w:rPr>
          <w:noProof/>
          <w:lang w:eastAsia="hr-HR"/>
        </w:rPr>
        <w:t>Na slici je prikazan popis laboratorijskih pretraga</w:t>
      </w:r>
      <w:r w:rsidR="003016CC">
        <w:rPr>
          <w:noProof/>
          <w:lang w:eastAsia="hr-HR"/>
        </w:rPr>
        <w:t xml:space="preserve">. Za primjer ćemo uzeti </w:t>
      </w:r>
      <w:r>
        <w:rPr>
          <w:noProof/>
          <w:lang w:eastAsia="hr-HR"/>
        </w:rPr>
        <w:t>laboratorij „</w:t>
      </w:r>
      <w:r w:rsidRPr="00865A67">
        <w:rPr>
          <w:b/>
          <w:noProof/>
          <w:lang w:eastAsia="hr-HR"/>
        </w:rPr>
        <w:t>Laboratorij „Interni“</w:t>
      </w:r>
      <w:r>
        <w:rPr>
          <w:noProof/>
          <w:lang w:eastAsia="hr-HR"/>
        </w:rPr>
        <w:t>“</w:t>
      </w:r>
      <w:r w:rsidR="003016CC">
        <w:rPr>
          <w:noProof/>
          <w:lang w:eastAsia="hr-HR"/>
        </w:rPr>
        <w:t xml:space="preserve">. </w:t>
      </w:r>
      <w:r>
        <w:rPr>
          <w:noProof/>
          <w:lang w:eastAsia="hr-HR"/>
        </w:rPr>
        <w:drawing>
          <wp:inline distT="0" distB="0" distL="0" distR="0" wp14:anchorId="52876FAE" wp14:editId="520FF00E">
            <wp:extent cx="6645910" cy="3983355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A67" w:rsidRDefault="003016CC" w:rsidP="00865A67">
      <w:r>
        <w:t>Laboratorij „Interni“ ima tri grupe</w:t>
      </w:r>
      <w:r w:rsidR="00074D77">
        <w:t xml:space="preserve"> pretraga</w:t>
      </w:r>
      <w:r>
        <w:t xml:space="preserve">. Za svaku grupu </w:t>
      </w:r>
      <w:r w:rsidR="00074D77">
        <w:t xml:space="preserve">mogu se definirati </w:t>
      </w:r>
      <w:r w:rsidR="00C853B7">
        <w:t>pretrage</w:t>
      </w:r>
      <w:r>
        <w:t xml:space="preserve"> </w:t>
      </w:r>
      <w:r w:rsidR="00865A67">
        <w:t xml:space="preserve">Prije unosa laboratorijskih pretraga potrebno je definirati Grupe pretraga. </w:t>
      </w:r>
    </w:p>
    <w:p w:rsidR="00865A67" w:rsidRDefault="00865A67" w:rsidP="009C12B4">
      <w:pPr>
        <w:pStyle w:val="Heading3"/>
        <w:numPr>
          <w:ilvl w:val="2"/>
          <w:numId w:val="15"/>
        </w:numPr>
      </w:pPr>
      <w:bookmarkStart w:id="12" w:name="_Toc64902536"/>
      <w:r>
        <w:t>Grupe pretraga</w:t>
      </w:r>
      <w:bookmarkEnd w:id="12"/>
    </w:p>
    <w:p w:rsidR="00865A67" w:rsidRDefault="00865A67" w:rsidP="00865A67">
      <w:r>
        <w:rPr>
          <w:noProof/>
          <w:lang w:eastAsia="hr-HR"/>
        </w:rPr>
        <w:drawing>
          <wp:inline distT="0" distB="0" distL="0" distR="0" wp14:anchorId="05A291CE" wp14:editId="280C8BAB">
            <wp:extent cx="6645910" cy="3091815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3B7" w:rsidRDefault="00C853B7" w:rsidP="00865A67">
      <w:r>
        <w:t>Na slici je prikazana lista grupa pretraga grupirano po laboratorijima. Grupa pretrage ima redni broj, naziv i vezana je za odabrani laboratorij. Redni broj se koristi za redoslijed ispisa na izvještaju laboratorijskih pretraga</w:t>
      </w:r>
    </w:p>
    <w:p w:rsidR="00C853B7" w:rsidRDefault="00C853B7" w:rsidP="009C12B4">
      <w:pPr>
        <w:pStyle w:val="Heading3"/>
        <w:numPr>
          <w:ilvl w:val="2"/>
          <w:numId w:val="15"/>
        </w:numPr>
      </w:pPr>
      <w:r>
        <w:br w:type="page"/>
      </w:r>
      <w:bookmarkStart w:id="13" w:name="_Toc64902537"/>
      <w:r>
        <w:t>Unos laboratorijsk</w:t>
      </w:r>
      <w:r w:rsidR="00904FEB">
        <w:t>i</w:t>
      </w:r>
      <w:r>
        <w:t>h pretraga</w:t>
      </w:r>
      <w:bookmarkEnd w:id="13"/>
    </w:p>
    <w:p w:rsidR="00C853B7" w:rsidRDefault="00C853B7" w:rsidP="00C853B7">
      <w:r>
        <w:t>Nakon što se definiraju grupe pretraga moguće je unositi laboratorijske pretrage</w:t>
      </w:r>
      <w:r w:rsidR="00112477">
        <w:t xml:space="preserve"> kao što je prikazano na slici</w:t>
      </w:r>
      <w:r>
        <w:t>.</w:t>
      </w:r>
    </w:p>
    <w:p w:rsidR="00112477" w:rsidRDefault="00112477" w:rsidP="00C853B7">
      <w:r>
        <w:rPr>
          <w:noProof/>
          <w:lang w:eastAsia="hr-HR"/>
        </w:rPr>
        <w:drawing>
          <wp:inline distT="0" distB="0" distL="0" distR="0">
            <wp:extent cx="6645910" cy="3125412"/>
            <wp:effectExtent l="0" t="0" r="0" b="0"/>
            <wp:docPr id="48" name="Picture 48" descr="C:\Users\IVAN~1.GAL\AppData\Local\Temp\SNAGHTML51699c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VAN~1.GAL\AppData\Local\Temp\SNAGHTML51699c26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2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477" w:rsidRDefault="00112477" w:rsidP="00C853B7">
      <w:r>
        <w:t xml:space="preserve">Oznaka </w:t>
      </w:r>
      <w:r>
        <w:rPr>
          <w:noProof/>
          <w:lang w:eastAsia="hr-HR"/>
        </w:rPr>
        <w:drawing>
          <wp:inline distT="0" distB="0" distL="0" distR="0" wp14:anchorId="6DD71B3F" wp14:editId="3B57F35C">
            <wp:extent cx="285714" cy="285714"/>
            <wp:effectExtent l="0" t="0" r="635" b="63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predstavlja matične podatke pretrage. Pretraga je vezana za prethodno definiranu grupu pretraga, ima svoju oznaku, naziv i mjernu jed</w:t>
      </w:r>
      <w:r w:rsidR="00904FEB">
        <w:t>i</w:t>
      </w:r>
      <w:r>
        <w:t>nicu.</w:t>
      </w:r>
    </w:p>
    <w:p w:rsidR="00112477" w:rsidRDefault="00112477" w:rsidP="00C853B7">
      <w:r>
        <w:t xml:space="preserve">Oznaka </w:t>
      </w:r>
      <w:r>
        <w:rPr>
          <w:noProof/>
          <w:lang w:eastAsia="hr-HR"/>
        </w:rPr>
        <w:drawing>
          <wp:inline distT="0" distB="0" distL="0" distR="0" wp14:anchorId="42E0E2C8" wp14:editId="22DA24E5">
            <wp:extent cx="285714" cy="285714"/>
            <wp:effectExtent l="0" t="0" r="635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predstavlja referentne vrijednosti pretrage koje se mogu dodatno definirati za djecu po kategorijama pod oznakom </w:t>
      </w:r>
      <w:r>
        <w:rPr>
          <w:noProof/>
          <w:lang w:eastAsia="hr-HR"/>
        </w:rPr>
        <w:drawing>
          <wp:inline distT="0" distB="0" distL="0" distR="0" wp14:anchorId="39C77775" wp14:editId="1674E76F">
            <wp:extent cx="285714" cy="285714"/>
            <wp:effectExtent l="0" t="0" r="635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F948FE" w:rsidRDefault="00112477" w:rsidP="00C853B7">
      <w:r>
        <w:t xml:space="preserve">Za svaku pretragu može se definirati Cijena, Nabavna cijena i % popusta </w:t>
      </w:r>
      <w:r>
        <w:rPr>
          <w:noProof/>
          <w:lang w:eastAsia="hr-HR"/>
        </w:rPr>
        <w:drawing>
          <wp:inline distT="0" distB="0" distL="0" distR="0" wp14:anchorId="3542543B" wp14:editId="43045A73">
            <wp:extent cx="285714" cy="285714"/>
            <wp:effectExtent l="0" t="0" r="635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  <w:r w:rsidR="00E15567">
        <w:t>Cijena je predefinirana cijena koja će se naplatiti pacijentu. Nabavna cijena je nabavna cijena laboratorijske pretrage od laboratorija u koji se pretrage šalju. U slučaju da korisnik posjeduje laboratorij nije potrebne upisivati nabavnu cijenu i % popusta za takve pretrage.</w:t>
      </w:r>
    </w:p>
    <w:p w:rsidR="00F948FE" w:rsidRDefault="00F948FE" w:rsidP="00F948FE">
      <w:r>
        <w:br w:type="page"/>
      </w:r>
    </w:p>
    <w:p w:rsidR="00112477" w:rsidRDefault="00F948FE" w:rsidP="00F948FE">
      <w:pPr>
        <w:pStyle w:val="Heading1"/>
        <w:numPr>
          <w:ilvl w:val="0"/>
          <w:numId w:val="15"/>
        </w:numPr>
      </w:pPr>
      <w:bookmarkStart w:id="14" w:name="_Toc64902538"/>
      <w:r>
        <w:t>Termini</w:t>
      </w:r>
      <w:bookmarkEnd w:id="14"/>
    </w:p>
    <w:p w:rsidR="0085400E" w:rsidRDefault="0085400E" w:rsidP="0085400E">
      <w:pPr>
        <w:pStyle w:val="ListParagraph"/>
        <w:ind w:left="360"/>
        <w:jc w:val="both"/>
      </w:pPr>
    </w:p>
    <w:p w:rsidR="0085400E" w:rsidRDefault="0085400E" w:rsidP="0085400E">
      <w:pPr>
        <w:jc w:val="both"/>
      </w:pPr>
      <w:r>
        <w:t xml:space="preserve">Kategorija „Termini“ služi za praćenje narudžbi i smještaja pacijenata. Podaci su podijeljeni na Narudžbe, Smještaj, Lokacije, Prostorije i Neradne dane. </w:t>
      </w:r>
    </w:p>
    <w:p w:rsidR="00F948FE" w:rsidRDefault="0085400E" w:rsidP="00F948FE">
      <w:r>
        <w:rPr>
          <w:noProof/>
          <w:lang w:eastAsia="hr-HR"/>
        </w:rPr>
        <w:drawing>
          <wp:inline distT="0" distB="0" distL="0" distR="0" wp14:anchorId="099C2DDA" wp14:editId="1F2EB59C">
            <wp:extent cx="1914286" cy="1847619"/>
            <wp:effectExtent l="0" t="0" r="0" b="63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14286" cy="1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34" w:rsidRDefault="00653034" w:rsidP="00F948FE"/>
    <w:p w:rsidR="00653034" w:rsidRDefault="00653034" w:rsidP="00F948FE">
      <w:r>
        <w:t>Za izradu narudžbe ili smještaja potrebno je definirati Lokacije i Prostorije. Dodano se mogu upisati neradni dani kako bi se istaknuli na kalendaru prilikom naručivanja pacijenata.</w:t>
      </w:r>
    </w:p>
    <w:p w:rsidR="00F948FE" w:rsidRDefault="00F948FE">
      <w:r>
        <w:br w:type="page"/>
      </w:r>
    </w:p>
    <w:p w:rsidR="00653034" w:rsidRDefault="00653034" w:rsidP="00653034">
      <w:pPr>
        <w:pStyle w:val="Heading2"/>
        <w:numPr>
          <w:ilvl w:val="1"/>
          <w:numId w:val="15"/>
        </w:numPr>
      </w:pPr>
      <w:bookmarkStart w:id="15" w:name="_Toc64902539"/>
      <w:r>
        <w:t>Lokacije</w:t>
      </w:r>
      <w:bookmarkEnd w:id="15"/>
    </w:p>
    <w:p w:rsidR="00DC4FAF" w:rsidRDefault="00DC4FAF" w:rsidP="00653034">
      <w:pPr>
        <w:rPr>
          <w:noProof/>
          <w:lang w:eastAsia="hr-HR"/>
        </w:rPr>
      </w:pPr>
    </w:p>
    <w:p w:rsidR="00653034" w:rsidRDefault="00653034" w:rsidP="00653034">
      <w:pPr>
        <w:rPr>
          <w:noProof/>
          <w:lang w:eastAsia="hr-HR"/>
        </w:rPr>
      </w:pPr>
      <w:r>
        <w:rPr>
          <w:noProof/>
          <w:lang w:eastAsia="hr-HR"/>
        </w:rPr>
        <w:t>Na slici je prikazan popis lokacija</w:t>
      </w:r>
      <w:r w:rsidR="00DC4FAF">
        <w:rPr>
          <w:noProof/>
          <w:lang w:eastAsia="hr-HR"/>
        </w:rPr>
        <w:t>. Lokacije će se koristiti prilikom unosa prostorija.</w:t>
      </w:r>
    </w:p>
    <w:p w:rsidR="00653034" w:rsidRDefault="00653034" w:rsidP="00653034">
      <w:r>
        <w:rPr>
          <w:noProof/>
          <w:lang w:eastAsia="hr-HR"/>
        </w:rPr>
        <w:drawing>
          <wp:inline distT="0" distB="0" distL="0" distR="0" wp14:anchorId="6A7B7611" wp14:editId="523A1C40">
            <wp:extent cx="6645910" cy="1309370"/>
            <wp:effectExtent l="0" t="0" r="2540" b="508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34" w:rsidRDefault="00DC4FAF" w:rsidP="00DC4FAF">
      <w:pPr>
        <w:pStyle w:val="Heading2"/>
        <w:numPr>
          <w:ilvl w:val="1"/>
          <w:numId w:val="15"/>
        </w:numPr>
      </w:pPr>
      <w:bookmarkStart w:id="16" w:name="_Toc64902540"/>
      <w:r>
        <w:t>Prostorije</w:t>
      </w:r>
      <w:bookmarkEnd w:id="16"/>
    </w:p>
    <w:p w:rsidR="00DC4FAF" w:rsidRDefault="00F8592A" w:rsidP="00DC4FAF">
      <w:r>
        <w:t>Prostorije se mogu podijeliti na dvije vrste. Narudžba i Smještaj. Sobe s vrstom narudžba će se prikazati u modulu Narudžbe, a sobe s vrstom Smještaj u modulu Smještaj.</w:t>
      </w:r>
    </w:p>
    <w:p w:rsidR="00F8592A" w:rsidRDefault="00F8592A" w:rsidP="00DC4FAF">
      <w:r>
        <w:rPr>
          <w:noProof/>
          <w:lang w:eastAsia="hr-HR"/>
        </w:rPr>
        <w:drawing>
          <wp:inline distT="0" distB="0" distL="0" distR="0" wp14:anchorId="2CFFDCEE" wp14:editId="1CCAFD54">
            <wp:extent cx="6645910" cy="3115945"/>
            <wp:effectExtent l="0" t="0" r="2540" b="825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92A" w:rsidRDefault="00F8592A" w:rsidP="00F8592A">
      <w:r>
        <w:br w:type="page"/>
      </w:r>
    </w:p>
    <w:p w:rsidR="00F8592A" w:rsidRDefault="00F8592A" w:rsidP="00F8592A">
      <w:pPr>
        <w:pStyle w:val="Heading2"/>
        <w:numPr>
          <w:ilvl w:val="1"/>
          <w:numId w:val="15"/>
        </w:numPr>
      </w:pPr>
      <w:bookmarkStart w:id="17" w:name="_Toc64902541"/>
      <w:r>
        <w:t>Narudžbe</w:t>
      </w:r>
      <w:bookmarkEnd w:id="17"/>
    </w:p>
    <w:p w:rsidR="00F8592A" w:rsidRDefault="00F8592A" w:rsidP="00F8592A"/>
    <w:p w:rsidR="00F8592A" w:rsidRDefault="00F8592A" w:rsidP="00F8592A">
      <w:r>
        <w:t xml:space="preserve">Prikaz pogleda </w:t>
      </w:r>
      <w:r w:rsidR="00E078FA">
        <w:t xml:space="preserve">na </w:t>
      </w:r>
      <w:r>
        <w:t>narudžb</w:t>
      </w:r>
      <w:r w:rsidR="00E078FA">
        <w:t>e</w:t>
      </w:r>
      <w:r>
        <w:t xml:space="preserve"> i parametre za pretraživanje mo</w:t>
      </w:r>
      <w:r w:rsidR="00E078FA">
        <w:t>že</w:t>
      </w:r>
      <w:r>
        <w:t xml:space="preserve"> varirati ovisno o preferencijama korisnika</w:t>
      </w:r>
      <w:r w:rsidR="00E078FA">
        <w:t xml:space="preserve"> i predefiniranim postavkama aplikacije</w:t>
      </w:r>
      <w:r>
        <w:t xml:space="preserve">. </w:t>
      </w:r>
    </w:p>
    <w:p w:rsidR="00F8592A" w:rsidRDefault="00DF494F" w:rsidP="00F8592A">
      <w:r>
        <w:rPr>
          <w:noProof/>
          <w:lang w:eastAsia="hr-HR"/>
        </w:rPr>
        <w:drawing>
          <wp:inline distT="0" distB="0" distL="0" distR="0" wp14:anchorId="7C287EAD" wp14:editId="395A8F24">
            <wp:extent cx="6645910" cy="4730115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3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8C5" w:rsidRDefault="00AD3ABE" w:rsidP="00F8592A">
      <w:r>
        <w:t xml:space="preserve">Podaci se prikazuju </w:t>
      </w:r>
      <w:r w:rsidR="002506F5">
        <w:t>o</w:t>
      </w:r>
      <w:r>
        <w:t xml:space="preserve">visno o </w:t>
      </w:r>
      <w:r w:rsidR="002506F5">
        <w:t>zadanim parametrim</w:t>
      </w:r>
      <w:r w:rsidR="00904FEB">
        <w:t>a</w:t>
      </w:r>
      <w:r w:rsidR="002506F5">
        <w:t xml:space="preserve"> (na slici gore), </w:t>
      </w:r>
      <w:r>
        <w:t xml:space="preserve">odabiru datuma </w:t>
      </w:r>
      <w:r w:rsidR="002506F5">
        <w:t xml:space="preserve">(na slici desno) </w:t>
      </w:r>
      <w:r>
        <w:t>i postavkama prikaza kalendara</w:t>
      </w:r>
      <w:r w:rsidR="002506F5">
        <w:t xml:space="preserve"> (na slici dolje)</w:t>
      </w:r>
      <w:r>
        <w:t xml:space="preserve">. </w:t>
      </w:r>
    </w:p>
    <w:p w:rsidR="00C728C5" w:rsidRDefault="00C728C5" w:rsidP="00C728C5">
      <w:r>
        <w:br w:type="page"/>
      </w:r>
    </w:p>
    <w:p w:rsidR="00C728C5" w:rsidRDefault="00C728C5" w:rsidP="00F8592A"/>
    <w:p w:rsidR="00C728C5" w:rsidRDefault="00E078FA" w:rsidP="00F8592A">
      <w:r>
        <w:t xml:space="preserve">Za unos nove narudžbe potrebno je kliknuti na desnu tipku miša i odabrati </w:t>
      </w:r>
      <w:r>
        <w:rPr>
          <w:noProof/>
          <w:lang w:eastAsia="hr-HR"/>
        </w:rPr>
        <w:drawing>
          <wp:inline distT="0" distB="0" distL="0" distR="0" wp14:anchorId="420E2A7E" wp14:editId="33401758">
            <wp:extent cx="1504762" cy="266667"/>
            <wp:effectExtent l="0" t="0" r="635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504762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Prethodno se lijevom tipkom miša može pozicionirati na određeno vrijeme i određenu prostoriju za brži odabir prilikom unosa podataka. Vrijeme se može odabrat</w:t>
      </w:r>
      <w:r w:rsidR="00904FEB">
        <w:t>i i u određenom intervalu povlač</w:t>
      </w:r>
      <w:r>
        <w:t>enjem lijeve tipke miša preko kalendara gore, odnosno dolje.</w:t>
      </w:r>
      <w:r w:rsidR="00C728C5">
        <w:t xml:space="preserve"> </w:t>
      </w:r>
    </w:p>
    <w:p w:rsidR="00C728C5" w:rsidRDefault="00C728C5" w:rsidP="00F8592A">
      <w:pPr>
        <w:rPr>
          <w:noProof/>
          <w:lang w:eastAsia="hr-HR"/>
        </w:rPr>
      </w:pPr>
      <w:r>
        <w:t>Na slici je prikazan proces unosa narudžbe.</w:t>
      </w:r>
    </w:p>
    <w:p w:rsidR="00E078FA" w:rsidRDefault="00FC0C25" w:rsidP="00F8592A">
      <w:r>
        <w:rPr>
          <w:noProof/>
          <w:lang w:eastAsia="hr-HR"/>
        </w:rPr>
        <w:drawing>
          <wp:inline distT="0" distB="0" distL="0" distR="0" wp14:anchorId="740B541D" wp14:editId="7471733E">
            <wp:extent cx="6645910" cy="4735195"/>
            <wp:effectExtent l="0" t="0" r="2540" b="825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3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C66" w:rsidRDefault="00CD601B">
      <w:r>
        <w:t xml:space="preserve">Pritiskom na </w:t>
      </w:r>
      <w:r>
        <w:rPr>
          <w:noProof/>
          <w:lang w:eastAsia="hr-HR"/>
        </w:rPr>
        <w:drawing>
          <wp:inline distT="0" distB="0" distL="0" distR="0" wp14:anchorId="3AA83948" wp14:editId="3A8712EF">
            <wp:extent cx="904762" cy="21904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04762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zapis će se spremiti.</w:t>
      </w:r>
    </w:p>
    <w:p w:rsidR="00B73C66" w:rsidRDefault="00B73C66" w:rsidP="00B73C66">
      <w:r>
        <w:br w:type="page"/>
      </w:r>
    </w:p>
    <w:p w:rsidR="00C728C5" w:rsidRDefault="00C728C5"/>
    <w:p w:rsidR="00CD601B" w:rsidRDefault="00CD601B" w:rsidP="00CD601B">
      <w:r>
        <w:t>Zbog lakšeg uvida u narudžbe svaki zapis narudžbe je moguće označiti različitim bojama. Na slici ispod je pregled „UZV štitnja</w:t>
      </w:r>
      <w:r w:rsidR="00904FEB">
        <w:t>č</w:t>
      </w:r>
      <w:r>
        <w:t xml:space="preserve">e“ označen plavom bojom koja predstavlja „Kontrolu“. </w:t>
      </w:r>
      <w:r w:rsidR="00904FEB">
        <w:t>P</w:t>
      </w:r>
      <w:r>
        <w:t>ogledom na preglede označene plavom bojom možemo zaključiti da se radi o pacijentima koji su došli na kontrolu.</w:t>
      </w:r>
    </w:p>
    <w:p w:rsidR="00CD601B" w:rsidRDefault="00CD601B">
      <w:pPr>
        <w:rPr>
          <w:noProof/>
          <w:lang w:eastAsia="hr-HR"/>
        </w:rPr>
      </w:pPr>
    </w:p>
    <w:p w:rsidR="00CD601B" w:rsidRDefault="00FC0C25">
      <w:r>
        <w:rPr>
          <w:noProof/>
          <w:lang w:eastAsia="hr-HR"/>
        </w:rPr>
        <w:drawing>
          <wp:inline distT="0" distB="0" distL="0" distR="0" wp14:anchorId="45B628DA" wp14:editId="690447C2">
            <wp:extent cx="6645910" cy="4735195"/>
            <wp:effectExtent l="0" t="0" r="2540" b="825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3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C9E" w:rsidRDefault="005E1C9E">
      <w:r>
        <w:br w:type="page"/>
      </w:r>
    </w:p>
    <w:p w:rsidR="00C728C5" w:rsidRDefault="005E1C9E" w:rsidP="005E1C9E">
      <w:pPr>
        <w:pStyle w:val="Heading2"/>
        <w:numPr>
          <w:ilvl w:val="1"/>
          <w:numId w:val="15"/>
        </w:numPr>
      </w:pPr>
      <w:bookmarkStart w:id="18" w:name="_Toc64902542"/>
      <w:r>
        <w:t>Smještaj</w:t>
      </w:r>
      <w:bookmarkEnd w:id="18"/>
    </w:p>
    <w:p w:rsidR="005E1C9E" w:rsidRDefault="005E1C9E" w:rsidP="005E1C9E"/>
    <w:p w:rsidR="005E1C9E" w:rsidRDefault="005E1C9E" w:rsidP="005E1C9E">
      <w:r>
        <w:t xml:space="preserve">Modul Smještaj se može uključiti ako korisnik ima potrebu praćenja bolničke njege i vizite pacijenata. Dolaskom na operaciju pacijent se smješta u bolničku sobu. Sami proces bolničke njege i vizite određuje korisnik. Uglavnom je operacija unaprijed dogovorena pa se smještaj može rezervirati u predviđenom trajanju za </w:t>
      </w:r>
      <w:r w:rsidR="008B1B3A">
        <w:t>odabranu sobu</w:t>
      </w:r>
      <w:r>
        <w:t>. Način unosa je sličan kao kod narudžbi</w:t>
      </w:r>
      <w:r w:rsidR="008B1B3A">
        <w:t>.</w:t>
      </w:r>
      <w:r>
        <w:t xml:space="preserve"> </w:t>
      </w:r>
      <w:r w:rsidR="008B1B3A">
        <w:t>P</w:t>
      </w:r>
      <w:r>
        <w:t xml:space="preserve">ogled na kalendar predefiniran </w:t>
      </w:r>
      <w:r w:rsidR="008B1B3A">
        <w:t>je na  „</w:t>
      </w:r>
      <w:r w:rsidR="008B1B3A" w:rsidRPr="008B1B3A">
        <w:rPr>
          <w:b/>
        </w:rPr>
        <w:t>M</w:t>
      </w:r>
      <w:r w:rsidRPr="008B1B3A">
        <w:rPr>
          <w:b/>
        </w:rPr>
        <w:t>jesečni</w:t>
      </w:r>
      <w:r w:rsidR="008B1B3A">
        <w:t>“</w:t>
      </w:r>
      <w:r>
        <w:t>.</w:t>
      </w:r>
    </w:p>
    <w:p w:rsidR="00A068BE" w:rsidRDefault="00A068BE" w:rsidP="005E1C9E">
      <w:r>
        <w:rPr>
          <w:noProof/>
          <w:lang w:eastAsia="hr-HR"/>
        </w:rPr>
        <w:drawing>
          <wp:inline distT="0" distB="0" distL="0" distR="0" wp14:anchorId="50C26548" wp14:editId="51D4829B">
            <wp:extent cx="6645910" cy="4839970"/>
            <wp:effectExtent l="0" t="0" r="254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8BC" w:rsidRDefault="007D28BC">
      <w:r>
        <w:br w:type="page"/>
      </w:r>
    </w:p>
    <w:p w:rsidR="007D28BC" w:rsidRDefault="007D28BC" w:rsidP="007D28BC">
      <w:r>
        <w:t xml:space="preserve">Slično kao kod unosa narudžbi, za unos novog smještaja potrebno je kliknuti na desnu tipku miša i odabrati </w:t>
      </w:r>
      <w:r>
        <w:rPr>
          <w:noProof/>
          <w:lang w:eastAsia="hr-HR"/>
        </w:rPr>
        <w:drawing>
          <wp:inline distT="0" distB="0" distL="0" distR="0" wp14:anchorId="5DB8C7C2" wp14:editId="14D44C26">
            <wp:extent cx="1504762" cy="266667"/>
            <wp:effectExtent l="0" t="0" r="635" b="63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504762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Prethodno se lijevom tipkom miša može pozicionirati na određeni datum i odabranu prostoriju za brži odabir prilikom unosa podataka. Smještaj se može odabrat</w:t>
      </w:r>
      <w:r w:rsidR="00904FEB">
        <w:t>i i u određenom intervalu povlač</w:t>
      </w:r>
      <w:r>
        <w:t xml:space="preserve">enjem lijeve tipke miša preko datuma kalendara gore, odnosno dolje. </w:t>
      </w:r>
    </w:p>
    <w:p w:rsidR="007D28BC" w:rsidRDefault="007D28BC" w:rsidP="007D28BC">
      <w:r>
        <w:t>Na slici je prikazan proces unosa smještaja.</w:t>
      </w:r>
    </w:p>
    <w:p w:rsidR="007D28BC" w:rsidRDefault="005C7FC7" w:rsidP="007D28BC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6FC7C378" wp14:editId="066667BA">
            <wp:extent cx="6645910" cy="4839970"/>
            <wp:effectExtent l="0" t="0" r="254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FC7" w:rsidRDefault="005C7FC7" w:rsidP="007D28BC">
      <w:pPr>
        <w:rPr>
          <w:noProof/>
          <w:lang w:eastAsia="hr-HR"/>
        </w:rPr>
      </w:pPr>
      <w:r>
        <w:rPr>
          <w:noProof/>
          <w:lang w:eastAsia="hr-HR"/>
        </w:rPr>
        <w:t>Upisani smještaj pacijenta će se kasnije vezati uz operaciju pacijenta. Uputna dijagnoza će se prikazati na ispisu košuljice „Povijest bolesti“.</w:t>
      </w:r>
    </w:p>
    <w:p w:rsidR="0071621D" w:rsidRDefault="0071621D">
      <w:r>
        <w:br w:type="page"/>
      </w:r>
    </w:p>
    <w:p w:rsidR="00F948FE" w:rsidRDefault="00F948FE" w:rsidP="00F948FE">
      <w:pPr>
        <w:pStyle w:val="Heading1"/>
        <w:numPr>
          <w:ilvl w:val="0"/>
          <w:numId w:val="15"/>
        </w:numPr>
      </w:pPr>
      <w:bookmarkStart w:id="19" w:name="_Toc64902543"/>
      <w:r>
        <w:t>Ordinacija</w:t>
      </w:r>
      <w:bookmarkEnd w:id="19"/>
    </w:p>
    <w:p w:rsidR="0071621D" w:rsidRDefault="0071621D" w:rsidP="0071621D"/>
    <w:p w:rsidR="0071621D" w:rsidRDefault="0071621D" w:rsidP="0071621D">
      <w:pPr>
        <w:jc w:val="both"/>
      </w:pPr>
      <w:r>
        <w:t xml:space="preserve">Kategorija izbornika „Ordinacija“ je glavna kategorija i tu se nalaze glavni procesi. Podaci su podijeljeni na Pacijente, Preglede pacijenata, Laboratorije pacijenata, Račune, Izvještaje i Pregledi – Sestre. </w:t>
      </w:r>
    </w:p>
    <w:p w:rsidR="0071621D" w:rsidRDefault="0071621D" w:rsidP="0071621D">
      <w:r>
        <w:rPr>
          <w:noProof/>
          <w:lang w:eastAsia="hr-HR"/>
        </w:rPr>
        <w:drawing>
          <wp:inline distT="0" distB="0" distL="0" distR="0" wp14:anchorId="00E14160" wp14:editId="7761861B">
            <wp:extent cx="1914286" cy="2142857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914286" cy="2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21D" w:rsidRDefault="0071621D" w:rsidP="0071621D"/>
    <w:p w:rsidR="0071621D" w:rsidRDefault="002C1C96" w:rsidP="0071621D">
      <w:r>
        <w:t>Ulaskom u Polikliniku pacijent se evidentira u sustav kroz modul Pacijenti. Nakon toga moguće je raditi preglede pacijenata i ostale obrade.</w:t>
      </w:r>
    </w:p>
    <w:p w:rsidR="002C1C96" w:rsidRDefault="002C1C96">
      <w:r>
        <w:br w:type="page"/>
      </w:r>
    </w:p>
    <w:p w:rsidR="002C1C96" w:rsidRDefault="002C1C96" w:rsidP="002C1C96">
      <w:pPr>
        <w:pStyle w:val="Heading2"/>
        <w:numPr>
          <w:ilvl w:val="1"/>
          <w:numId w:val="15"/>
        </w:numPr>
      </w:pPr>
      <w:bookmarkStart w:id="20" w:name="_Toc64902544"/>
      <w:r>
        <w:t>Pacijenti</w:t>
      </w:r>
      <w:bookmarkEnd w:id="20"/>
    </w:p>
    <w:p w:rsidR="002C1C96" w:rsidRDefault="002C1C96" w:rsidP="002C1C96"/>
    <w:p w:rsidR="00DF6403" w:rsidRDefault="00DF6403" w:rsidP="002C1C96">
      <w:r>
        <w:t xml:space="preserve">Na slici je prikazana lista pacijenata i detalji pacijenta, fizičke osobe Pero Perić. </w:t>
      </w:r>
    </w:p>
    <w:p w:rsidR="00DF6403" w:rsidRDefault="005D52DD" w:rsidP="002C1C96">
      <w:r>
        <w:rPr>
          <w:noProof/>
          <w:lang w:eastAsia="hr-HR"/>
        </w:rPr>
        <w:drawing>
          <wp:inline distT="0" distB="0" distL="0" distR="0">
            <wp:extent cx="6645910" cy="5649398"/>
            <wp:effectExtent l="0" t="0" r="2540" b="8890"/>
            <wp:docPr id="72" name="Picture 72" descr="C:\Users\IVAN~1.GAL\AppData\Local\Temp\SNAGHTML56f5a5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~1.GAL\AppData\Local\Temp\SNAGHTML56f5a5d0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64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403" w:rsidRDefault="00DF6403" w:rsidP="002C1C96"/>
    <w:p w:rsidR="00DF6403" w:rsidRDefault="00DF6403" w:rsidP="002C1C96">
      <w:r>
        <w:t xml:space="preserve">Pacijenta je moguće vezati uz prethodno otvorenu privatnu firmu koju je moguće otvoriti na sljedeći način. </w:t>
      </w:r>
    </w:p>
    <w:p w:rsidR="00DF6403" w:rsidRDefault="00DF6403" w:rsidP="00DF6403">
      <w:r>
        <w:br w:type="page"/>
      </w:r>
    </w:p>
    <w:p w:rsidR="00DF6403" w:rsidRPr="00DF6403" w:rsidRDefault="00DF6403" w:rsidP="002C1C96"/>
    <w:p w:rsidR="00DF6403" w:rsidRDefault="00DF6403" w:rsidP="00DF6403">
      <w:r>
        <w:t xml:space="preserve">Prvo je potrebno upisati naziv firme u </w:t>
      </w:r>
      <w:r w:rsidRPr="00DF6403">
        <w:rPr>
          <w:b/>
        </w:rPr>
        <w:t>Prezime</w:t>
      </w:r>
      <w:r>
        <w:t xml:space="preserve">, zatim označiti </w:t>
      </w:r>
      <w:r>
        <w:rPr>
          <w:noProof/>
          <w:lang w:eastAsia="hr-HR"/>
        </w:rPr>
        <w:drawing>
          <wp:inline distT="0" distB="0" distL="0" distR="0" wp14:anchorId="6AF6331E" wp14:editId="0214038F">
            <wp:extent cx="990476" cy="161905"/>
            <wp:effectExtent l="0" t="0" r="63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990476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i upisati Naziv firme. U polje </w:t>
      </w:r>
      <w:r w:rsidRPr="00DF6403">
        <w:rPr>
          <w:b/>
        </w:rPr>
        <w:t>Šifra</w:t>
      </w:r>
      <w:r>
        <w:rPr>
          <w:b/>
        </w:rPr>
        <w:t xml:space="preserve"> </w:t>
      </w:r>
      <w:r>
        <w:t xml:space="preserve">se automatski ponudi sljedeća šifra. Unos </w:t>
      </w:r>
      <w:r w:rsidRPr="00DF6403">
        <w:rPr>
          <w:b/>
        </w:rPr>
        <w:t>OIB-</w:t>
      </w:r>
      <w:r>
        <w:t>a i ostalih podataka je proizvoljan.</w:t>
      </w:r>
    </w:p>
    <w:p w:rsidR="00DF6403" w:rsidRDefault="00DF6403" w:rsidP="002C1C96">
      <w:r>
        <w:rPr>
          <w:noProof/>
          <w:lang w:eastAsia="hr-HR"/>
        </w:rPr>
        <w:drawing>
          <wp:inline distT="0" distB="0" distL="0" distR="0" wp14:anchorId="7FE74A88" wp14:editId="672351FE">
            <wp:extent cx="4933333" cy="2685714"/>
            <wp:effectExtent l="0" t="0" r="635" b="63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933333" cy="2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403" w:rsidRDefault="00DF6403" w:rsidP="002C1C96">
      <w:r>
        <w:t>Zatim je moguće fizičku osobu pridružiti privatnoj firmi.</w:t>
      </w:r>
    </w:p>
    <w:p w:rsidR="002C1C96" w:rsidRDefault="00DF6403" w:rsidP="002C1C96">
      <w:r>
        <w:rPr>
          <w:noProof/>
          <w:lang w:eastAsia="hr-HR"/>
        </w:rPr>
        <w:drawing>
          <wp:inline distT="0" distB="0" distL="0" distR="0" wp14:anchorId="3ACC117F" wp14:editId="41C7F7D3">
            <wp:extent cx="4933333" cy="2190476"/>
            <wp:effectExtent l="0" t="0" r="635" b="63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933333" cy="2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8FA" w:rsidRDefault="00F038FA" w:rsidP="002C1C96">
      <w:r>
        <w:t>Nakon evidencije pacijenata i eventualne narudžbe za pregled ili smještaja za operaciju slijedi unos pregleda pacijenata, odnosno postavljenje anamneze i statusa, otpusnog pisma, dokumenata i ostalog za usluge operacije.</w:t>
      </w:r>
    </w:p>
    <w:p w:rsidR="005D52DD" w:rsidRDefault="005D52DD" w:rsidP="002C1C96">
      <w:r>
        <w:t xml:space="preserve">U modulu </w:t>
      </w:r>
      <w:r w:rsidRPr="005D52DD">
        <w:rPr>
          <w:b/>
        </w:rPr>
        <w:t>Pregledi pacijenata</w:t>
      </w:r>
      <w:r>
        <w:t xml:space="preserve"> rade djelatnici </w:t>
      </w:r>
      <w:r w:rsidR="00904FEB">
        <w:t>na</w:t>
      </w:r>
      <w:r>
        <w:t xml:space="preserve"> radn</w:t>
      </w:r>
      <w:r w:rsidR="00904FEB">
        <w:t>om</w:t>
      </w:r>
      <w:r>
        <w:t xml:space="preserve"> mjest</w:t>
      </w:r>
      <w:r w:rsidR="00904FEB">
        <w:t>u</w:t>
      </w:r>
      <w:r>
        <w:t xml:space="preserve"> </w:t>
      </w:r>
      <w:r w:rsidRPr="005D52DD">
        <w:rPr>
          <w:b/>
        </w:rPr>
        <w:t>Doktor</w:t>
      </w:r>
      <w:r>
        <w:t xml:space="preserve">, a u modulu </w:t>
      </w:r>
      <w:r w:rsidRPr="005D52DD">
        <w:rPr>
          <w:b/>
        </w:rPr>
        <w:t>Pregledi – sestre</w:t>
      </w:r>
      <w:r w:rsidR="00904FEB">
        <w:t xml:space="preserve"> djelatnici na </w:t>
      </w:r>
      <w:r>
        <w:t>radn</w:t>
      </w:r>
      <w:r w:rsidR="00904FEB">
        <w:t>om</w:t>
      </w:r>
      <w:r>
        <w:t xml:space="preserve"> mjest</w:t>
      </w:r>
      <w:r w:rsidR="00904FEB">
        <w:t>u</w:t>
      </w:r>
      <w:r>
        <w:t xml:space="preserve"> </w:t>
      </w:r>
      <w:r w:rsidRPr="005D52DD">
        <w:rPr>
          <w:b/>
        </w:rPr>
        <w:t>Medicinska sestra</w:t>
      </w:r>
      <w:r>
        <w:rPr>
          <w:b/>
        </w:rPr>
        <w:t>,</w:t>
      </w:r>
      <w:r>
        <w:t xml:space="preserve"> odnosno </w:t>
      </w:r>
      <w:r w:rsidRPr="005D52DD">
        <w:rPr>
          <w:b/>
        </w:rPr>
        <w:t>Medicinski tehničar</w:t>
      </w:r>
      <w:r>
        <w:t>.</w:t>
      </w:r>
      <w:r w:rsidR="00F038FA">
        <w:t xml:space="preserve"> </w:t>
      </w:r>
    </w:p>
    <w:p w:rsidR="00BF3641" w:rsidRDefault="00BF3641">
      <w:r>
        <w:br w:type="page"/>
      </w:r>
    </w:p>
    <w:p w:rsidR="00BF3641" w:rsidRDefault="00BF3641" w:rsidP="00BF3641">
      <w:pPr>
        <w:pStyle w:val="Heading2"/>
        <w:numPr>
          <w:ilvl w:val="1"/>
          <w:numId w:val="15"/>
        </w:numPr>
      </w:pPr>
      <w:bookmarkStart w:id="21" w:name="_Toc64902545"/>
      <w:r>
        <w:t>Pregledi pacijenata</w:t>
      </w:r>
      <w:bookmarkEnd w:id="21"/>
    </w:p>
    <w:p w:rsidR="00BC25BC" w:rsidRDefault="00BC25BC" w:rsidP="00BC25BC"/>
    <w:p w:rsidR="00BC25BC" w:rsidRDefault="00BC25BC" w:rsidP="00BC25BC">
      <w:r>
        <w:t xml:space="preserve">Ako operater </w:t>
      </w:r>
      <w:r w:rsidR="00904FEB">
        <w:t>na</w:t>
      </w:r>
      <w:r>
        <w:t xml:space="preserve"> </w:t>
      </w:r>
      <w:r w:rsidR="00904FEB">
        <w:t>radno</w:t>
      </w:r>
      <w:r w:rsidR="00E936E4">
        <w:t>m mjest</w:t>
      </w:r>
      <w:r w:rsidR="00904FEB">
        <w:t>u</w:t>
      </w:r>
      <w:r>
        <w:t xml:space="preserve"> </w:t>
      </w:r>
      <w:r w:rsidRPr="00BC25BC">
        <w:rPr>
          <w:b/>
        </w:rPr>
        <w:t>Doktor</w:t>
      </w:r>
      <w:r>
        <w:t xml:space="preserve"> pokrene modul Pregledi pacijenata automatski se postavlja filter na </w:t>
      </w:r>
      <w:r w:rsidRPr="00BC25BC">
        <w:rPr>
          <w:b/>
        </w:rPr>
        <w:t>Moji pacijenti</w:t>
      </w:r>
      <w:r>
        <w:t>. Moji pacijenti su trenutno naručeni pacijenti za operatera, odnosno prijavljenog doktora.</w:t>
      </w:r>
    </w:p>
    <w:p w:rsidR="00BC25BC" w:rsidRDefault="00BC25BC" w:rsidP="00BC25BC">
      <w:r>
        <w:rPr>
          <w:noProof/>
          <w:lang w:eastAsia="hr-HR"/>
        </w:rPr>
        <w:drawing>
          <wp:inline distT="0" distB="0" distL="0" distR="0">
            <wp:extent cx="6645910" cy="3669164"/>
            <wp:effectExtent l="0" t="0" r="2540" b="7620"/>
            <wp:docPr id="74" name="Picture 74" descr="C:\Users\IVAN~1.GAL\AppData\Local\Temp\SNAGHTML571f5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AN~1.GAL\AppData\Local\Temp\SNAGHTML571f51b9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6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6E4" w:rsidRDefault="00E936E4" w:rsidP="00BC25BC"/>
    <w:p w:rsidR="00BC25BC" w:rsidRDefault="00BC25BC" w:rsidP="00BC25BC">
      <w:r>
        <w:t xml:space="preserve">U slučaju da je prijavljeni operater </w:t>
      </w:r>
      <w:r w:rsidRPr="00BC25BC">
        <w:rPr>
          <w:b/>
        </w:rPr>
        <w:t>Medicinska sestra</w:t>
      </w:r>
      <w:r>
        <w:t xml:space="preserve"> ili </w:t>
      </w:r>
      <w:r w:rsidRPr="00E936E4">
        <w:rPr>
          <w:b/>
        </w:rPr>
        <w:t>Medicinski tehničar</w:t>
      </w:r>
      <w:r>
        <w:t xml:space="preserve">, filter se automatski postavlja na </w:t>
      </w:r>
      <w:r w:rsidRPr="00BC25BC">
        <w:rPr>
          <w:b/>
        </w:rPr>
        <w:t>Svi pacijenti</w:t>
      </w:r>
      <w:r>
        <w:t xml:space="preserve"> tako da se može dobiti uvid u sve pacijente.</w:t>
      </w:r>
    </w:p>
    <w:p w:rsidR="00E936E4" w:rsidRDefault="00E936E4" w:rsidP="00BC25BC">
      <w:r>
        <w:rPr>
          <w:noProof/>
          <w:lang w:eastAsia="hr-HR"/>
        </w:rPr>
        <w:drawing>
          <wp:inline distT="0" distB="0" distL="0" distR="0" wp14:anchorId="603DD45D" wp14:editId="0E232856">
            <wp:extent cx="6645910" cy="2098675"/>
            <wp:effectExtent l="0" t="0" r="254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6E4" w:rsidRDefault="00E936E4">
      <w:r>
        <w:br w:type="page"/>
      </w:r>
    </w:p>
    <w:p w:rsidR="00E936E4" w:rsidRDefault="00E936E4" w:rsidP="00BC25BC"/>
    <w:p w:rsidR="00E936E4" w:rsidRDefault="00E936E4" w:rsidP="00BC25BC">
      <w:r>
        <w:t>Odabirom pacijenta ili klikom na Odaberi prika</w:t>
      </w:r>
      <w:r w:rsidR="00BE3FA9">
        <w:t>z</w:t>
      </w:r>
      <w:r>
        <w:t xml:space="preserve">uje se lista svih pregleda </w:t>
      </w:r>
      <w:r w:rsidR="00BE3FA9">
        <w:t xml:space="preserve">odabranog </w:t>
      </w:r>
      <w:r>
        <w:t>pacijenta.</w:t>
      </w:r>
    </w:p>
    <w:p w:rsidR="00E936E4" w:rsidRDefault="00E936E4" w:rsidP="00BC25BC">
      <w:r>
        <w:rPr>
          <w:noProof/>
          <w:lang w:eastAsia="hr-HR"/>
        </w:rPr>
        <w:drawing>
          <wp:inline distT="0" distB="0" distL="0" distR="0" wp14:anchorId="171068AA" wp14:editId="0D8E9233">
            <wp:extent cx="6645910" cy="1777365"/>
            <wp:effectExtent l="0" t="0" r="254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E6E" w:rsidRDefault="00BF6E6E" w:rsidP="00BC25BC"/>
    <w:p w:rsidR="00BF6E6E" w:rsidRDefault="00BF6E6E" w:rsidP="00BC25BC">
      <w:r>
        <w:t xml:space="preserve">Pritiskom na </w:t>
      </w:r>
      <w:r>
        <w:rPr>
          <w:noProof/>
          <w:lang w:eastAsia="hr-HR"/>
        </w:rPr>
        <w:drawing>
          <wp:inline distT="0" distB="0" distL="0" distR="0" wp14:anchorId="7CEEEC32" wp14:editId="0F192450">
            <wp:extent cx="761905" cy="266667"/>
            <wp:effectExtent l="0" t="0" r="635" b="63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61905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ispisuje se predefinirani cjenik sistematskih pregleda.</w:t>
      </w:r>
    </w:p>
    <w:p w:rsidR="00BF6E6E" w:rsidRDefault="00BF6E6E" w:rsidP="00BC25BC">
      <w:r>
        <w:rPr>
          <w:noProof/>
          <w:lang w:eastAsia="hr-HR"/>
        </w:rPr>
        <w:drawing>
          <wp:inline distT="0" distB="0" distL="0" distR="0" wp14:anchorId="3E97E554" wp14:editId="1977CDC1">
            <wp:extent cx="6645910" cy="2519045"/>
            <wp:effectExtent l="0" t="0" r="254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E6E" w:rsidRDefault="00BF6E6E" w:rsidP="00BC25BC">
      <w:r>
        <w:t xml:space="preserve">Pritiskom na </w:t>
      </w:r>
      <w:r>
        <w:rPr>
          <w:noProof/>
          <w:lang w:eastAsia="hr-HR"/>
        </w:rPr>
        <w:drawing>
          <wp:inline distT="0" distB="0" distL="0" distR="0" wp14:anchorId="4F932DAB" wp14:editId="7AEE26DE">
            <wp:extent cx="866667" cy="266667"/>
            <wp:effectExtent l="0" t="0" r="0" b="63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66667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ispisuje se predložak za Holter RR-a.</w:t>
      </w:r>
    </w:p>
    <w:p w:rsidR="00BF6E6E" w:rsidRDefault="00BF6E6E" w:rsidP="00BC25BC">
      <w:r>
        <w:rPr>
          <w:noProof/>
          <w:lang w:eastAsia="hr-HR"/>
        </w:rPr>
        <w:drawing>
          <wp:inline distT="0" distB="0" distL="0" distR="0" wp14:anchorId="31764C21" wp14:editId="7FDB47FE">
            <wp:extent cx="6645910" cy="2326640"/>
            <wp:effectExtent l="0" t="0" r="254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E6E" w:rsidRDefault="00BF6E6E">
      <w:r>
        <w:br w:type="page"/>
      </w:r>
    </w:p>
    <w:p w:rsidR="00BF6E6E" w:rsidRDefault="00BF6E6E" w:rsidP="00BF6E6E">
      <w:pPr>
        <w:pStyle w:val="Heading3"/>
        <w:numPr>
          <w:ilvl w:val="2"/>
          <w:numId w:val="15"/>
        </w:numPr>
      </w:pPr>
      <w:bookmarkStart w:id="22" w:name="_Toc64902546"/>
      <w:r>
        <w:t>Unos pregleda pacijenta</w:t>
      </w:r>
      <w:bookmarkEnd w:id="22"/>
    </w:p>
    <w:p w:rsidR="00BF6E6E" w:rsidRPr="00BF6E6E" w:rsidRDefault="00BF6E6E" w:rsidP="00BF6E6E"/>
    <w:p w:rsidR="00F76EF2" w:rsidRDefault="001413A9" w:rsidP="00BC25BC">
      <w:r>
        <w:t xml:space="preserve">Na slici je prikazan prozor za unos pregleda pacijenta. </w:t>
      </w:r>
      <w:r w:rsidR="00FE6767">
        <w:t xml:space="preserve">Na vrhu se prikazuju podaci o pacijentu. Ispod podataka o pacijentu se prikazuju kartice koje će biti zasebno opisane.  </w:t>
      </w:r>
    </w:p>
    <w:p w:rsidR="00F76EF2" w:rsidRDefault="00F76EF2" w:rsidP="00BC25BC">
      <w:r>
        <w:rPr>
          <w:noProof/>
          <w:lang w:eastAsia="hr-HR"/>
        </w:rPr>
        <w:drawing>
          <wp:inline distT="0" distB="0" distL="0" distR="0" wp14:anchorId="760B6599" wp14:editId="4039D325">
            <wp:extent cx="6533333" cy="219048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533333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E6E" w:rsidRDefault="00FE6767" w:rsidP="00BC25BC">
      <w:r>
        <w:t>Prva kartica je „</w:t>
      </w:r>
      <w:r w:rsidRPr="00FE6767">
        <w:rPr>
          <w:b/>
        </w:rPr>
        <w:t>Pregled</w:t>
      </w:r>
      <w:r>
        <w:t>“ i predstavlja prvi korak za unos pregleda pacijenta.</w:t>
      </w:r>
    </w:p>
    <w:p w:rsidR="001413A9" w:rsidRDefault="00FE6767" w:rsidP="00BC25BC">
      <w:r>
        <w:rPr>
          <w:noProof/>
          <w:lang w:eastAsia="hr-HR"/>
        </w:rPr>
        <w:drawing>
          <wp:inline distT="0" distB="0" distL="0" distR="0" wp14:anchorId="3D2DC452" wp14:editId="4C24B26D">
            <wp:extent cx="6645910" cy="5404485"/>
            <wp:effectExtent l="0" t="0" r="254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EF2" w:rsidRDefault="00F76EF2" w:rsidP="00BC25BC">
      <w:r>
        <w:t xml:space="preserve">Nakon odabira pregleda </w:t>
      </w:r>
      <w:r>
        <w:rPr>
          <w:noProof/>
          <w:lang w:eastAsia="hr-HR"/>
        </w:rPr>
        <w:drawing>
          <wp:inline distT="0" distB="0" distL="0" distR="0" wp14:anchorId="3222981A" wp14:editId="3608DDB8">
            <wp:extent cx="285714" cy="285714"/>
            <wp:effectExtent l="0" t="0" r="635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unosa opisa pregleda </w:t>
      </w:r>
      <w:r>
        <w:rPr>
          <w:noProof/>
          <w:lang w:eastAsia="hr-HR"/>
        </w:rPr>
        <w:drawing>
          <wp:inline distT="0" distB="0" distL="0" distR="0" wp14:anchorId="7D09E870" wp14:editId="0954BF8F">
            <wp:extent cx="285714" cy="285714"/>
            <wp:effectExtent l="0" t="0" r="635" b="63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 konačno spremanja zapisa </w:t>
      </w:r>
      <w:r>
        <w:rPr>
          <w:noProof/>
          <w:lang w:eastAsia="hr-HR"/>
        </w:rPr>
        <w:drawing>
          <wp:inline distT="0" distB="0" distL="0" distR="0" wp14:anchorId="1063DE45" wp14:editId="48EB5A7E">
            <wp:extent cx="285714" cy="285714"/>
            <wp:effectExtent l="0" t="0" r="635" b="63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mogu se dodati poruke za fakturiranje. </w:t>
      </w:r>
    </w:p>
    <w:p w:rsidR="00F76EF2" w:rsidRDefault="00F76EF2" w:rsidP="00F76EF2">
      <w:r>
        <w:br w:type="page"/>
      </w:r>
    </w:p>
    <w:p w:rsidR="00F76EF2" w:rsidRDefault="008374B6" w:rsidP="00874BC2">
      <w:pPr>
        <w:pStyle w:val="Heading3"/>
        <w:numPr>
          <w:ilvl w:val="2"/>
          <w:numId w:val="15"/>
        </w:numPr>
      </w:pPr>
      <w:bookmarkStart w:id="23" w:name="_Toc64902547"/>
      <w:r>
        <w:t>Kartica Poruke</w:t>
      </w:r>
      <w:bookmarkEnd w:id="23"/>
    </w:p>
    <w:p w:rsidR="008374B6" w:rsidRPr="008374B6" w:rsidRDefault="008374B6" w:rsidP="008374B6"/>
    <w:p w:rsidR="002F6D90" w:rsidRDefault="00C521A1" w:rsidP="00F76EF2">
      <w:r>
        <w:t>Poruke za faktu</w:t>
      </w:r>
      <w:r w:rsidR="007B45EE">
        <w:t>riranje se unose odabirom poruke, odnosno pregleda i zatim klikom na Dodjeli. Moguće je odmah odabrati više pregleda.</w:t>
      </w:r>
    </w:p>
    <w:p w:rsidR="00F76EF2" w:rsidRDefault="002F6D90" w:rsidP="00F76EF2">
      <w:r>
        <w:rPr>
          <w:noProof/>
          <w:lang w:eastAsia="hr-HR"/>
        </w:rPr>
        <w:drawing>
          <wp:inline distT="0" distB="0" distL="0" distR="0" wp14:anchorId="40556646" wp14:editId="437193EE">
            <wp:extent cx="6645910" cy="4450715"/>
            <wp:effectExtent l="0" t="0" r="2540" b="698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5EE" w:rsidRDefault="007B45EE">
      <w:r>
        <w:br w:type="page"/>
      </w:r>
    </w:p>
    <w:p w:rsidR="007B45EE" w:rsidRDefault="008374B6" w:rsidP="00874BC2">
      <w:pPr>
        <w:pStyle w:val="Heading3"/>
        <w:numPr>
          <w:ilvl w:val="2"/>
          <w:numId w:val="15"/>
        </w:numPr>
      </w:pPr>
      <w:bookmarkStart w:id="24" w:name="_Toc64902548"/>
      <w:r>
        <w:t>Kartica Dosje</w:t>
      </w:r>
      <w:bookmarkEnd w:id="24"/>
      <w:r>
        <w:t xml:space="preserve"> </w:t>
      </w:r>
    </w:p>
    <w:p w:rsidR="008374B6" w:rsidRPr="008374B6" w:rsidRDefault="008374B6" w:rsidP="008374B6"/>
    <w:p w:rsidR="007B45EE" w:rsidRDefault="007B45EE" w:rsidP="007B45EE">
      <w:r>
        <w:t>Na kartici dosje prikazuje se dosje pacijenta. Sve medicinske usluge ikad napravljene.</w:t>
      </w:r>
    </w:p>
    <w:p w:rsidR="007B45EE" w:rsidRDefault="007B45EE" w:rsidP="007B45EE">
      <w:r>
        <w:rPr>
          <w:noProof/>
          <w:lang w:eastAsia="hr-HR"/>
        </w:rPr>
        <w:drawing>
          <wp:inline distT="0" distB="0" distL="0" distR="0" wp14:anchorId="6B9F8586" wp14:editId="1418ADC6">
            <wp:extent cx="6645910" cy="2620645"/>
            <wp:effectExtent l="0" t="0" r="254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5EE" w:rsidRDefault="007B45EE" w:rsidP="007B45EE"/>
    <w:p w:rsidR="007B45EE" w:rsidRDefault="007B45EE" w:rsidP="007B45EE">
      <w:r>
        <w:t xml:space="preserve">Primjer ispisa svih dosjea klikom na </w:t>
      </w:r>
      <w:r>
        <w:rPr>
          <w:noProof/>
          <w:lang w:eastAsia="hr-HR"/>
        </w:rPr>
        <w:drawing>
          <wp:inline distT="0" distB="0" distL="0" distR="0" wp14:anchorId="0DBABE3A" wp14:editId="13F0C1B3">
            <wp:extent cx="580952" cy="266667"/>
            <wp:effectExtent l="0" t="0" r="0" b="63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80952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5EE" w:rsidRDefault="007B45EE" w:rsidP="007B45EE">
      <w:r>
        <w:rPr>
          <w:noProof/>
          <w:lang w:eastAsia="hr-HR"/>
        </w:rPr>
        <w:drawing>
          <wp:inline distT="0" distB="0" distL="0" distR="0" wp14:anchorId="1F07DBCF" wp14:editId="0DCD272A">
            <wp:extent cx="6645910" cy="4101465"/>
            <wp:effectExtent l="0" t="0" r="254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5EE" w:rsidRDefault="007B45EE" w:rsidP="007B45EE">
      <w:r>
        <w:br w:type="page"/>
      </w:r>
    </w:p>
    <w:p w:rsidR="007B45EE" w:rsidRDefault="005555E9" w:rsidP="008374B6">
      <w:pPr>
        <w:pStyle w:val="Heading3"/>
      </w:pPr>
      <w:bookmarkStart w:id="25" w:name="_Toc64902549"/>
      <w:r>
        <w:t>4.2</w:t>
      </w:r>
      <w:r w:rsidR="00754EE9">
        <w:t>.4.</w:t>
      </w:r>
      <w:r w:rsidR="00754EE9">
        <w:tab/>
      </w:r>
      <w:r w:rsidR="008374B6">
        <w:t>Kartica Labos</w:t>
      </w:r>
      <w:bookmarkEnd w:id="25"/>
    </w:p>
    <w:p w:rsidR="008374B6" w:rsidRDefault="008374B6" w:rsidP="008374B6"/>
    <w:p w:rsidR="00896C63" w:rsidRDefault="00896C63" w:rsidP="008374B6">
      <w:r>
        <w:t>U nastavku je pregled kartice Labos i mogućnosti</w:t>
      </w:r>
      <w:r w:rsidR="00DC2BAC">
        <w:t xml:space="preserve"> unosa, ispisa, slanja pretraga emailom i pogled na direktorij pacijenta</w:t>
      </w:r>
      <w:r>
        <w:t>.</w:t>
      </w:r>
    </w:p>
    <w:p w:rsidR="008374B6" w:rsidRDefault="008374B6" w:rsidP="008374B6">
      <w:r>
        <w:rPr>
          <w:noProof/>
          <w:lang w:eastAsia="hr-HR"/>
        </w:rPr>
        <w:drawing>
          <wp:inline distT="0" distB="0" distL="0" distR="0" wp14:anchorId="48B49255" wp14:editId="38BF6401">
            <wp:extent cx="6645910" cy="2620645"/>
            <wp:effectExtent l="0" t="0" r="2540" b="825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F40" w:rsidRDefault="005555E9" w:rsidP="00180AD0">
      <w:pPr>
        <w:pStyle w:val="Heading4"/>
      </w:pPr>
      <w:r>
        <w:t>4.2</w:t>
      </w:r>
      <w:r w:rsidR="00180AD0">
        <w:t>.4.1.</w:t>
      </w:r>
      <w:r w:rsidR="00180AD0">
        <w:tab/>
        <w:t>Unos laboratorija</w:t>
      </w:r>
    </w:p>
    <w:p w:rsidR="00DC2BAC" w:rsidRDefault="00DC2BAC" w:rsidP="00180AD0">
      <w:pPr>
        <w:rPr>
          <w:noProof/>
          <w:lang w:eastAsia="hr-HR"/>
        </w:rPr>
      </w:pPr>
    </w:p>
    <w:p w:rsidR="00896C63" w:rsidRDefault="00DC2BAC" w:rsidP="00180AD0">
      <w:r>
        <w:rPr>
          <w:noProof/>
          <w:lang w:eastAsia="hr-HR"/>
        </w:rPr>
        <w:drawing>
          <wp:inline distT="0" distB="0" distL="0" distR="0" wp14:anchorId="0D07A9E3" wp14:editId="21A05C29">
            <wp:extent cx="6645910" cy="3524885"/>
            <wp:effectExtent l="0" t="0" r="254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BAC" w:rsidRDefault="00DC2BAC" w:rsidP="00180AD0">
      <w:r>
        <w:t>Prvo je potrebno odabrati laboratorij, odabrati pretrage koje je potrebno izvršiti, eventualno izračun</w:t>
      </w:r>
      <w:r w:rsidR="005D5CCE">
        <w:t>a</w:t>
      </w:r>
      <w:r>
        <w:t>ti ukupni iznos laboratorija i spremiti zapis. Po potrebi mogu se popuniti dodatni podaci poput napomene i datuma slanja labosa.</w:t>
      </w:r>
    </w:p>
    <w:p w:rsidR="00DC2BAC" w:rsidRDefault="00DC2BAC" w:rsidP="00DC2BAC">
      <w:r>
        <w:br w:type="page"/>
      </w:r>
    </w:p>
    <w:p w:rsidR="00DC2BAC" w:rsidRDefault="00DC2BAC" w:rsidP="00180AD0">
      <w:r>
        <w:t>Nakon što su pretrage izv</w:t>
      </w:r>
      <w:r w:rsidR="00672E3A">
        <w:t>r</w:t>
      </w:r>
      <w:r>
        <w:t>šene, potrebno je izm</w:t>
      </w:r>
      <w:r w:rsidR="00672E3A">
        <w:t>i</w:t>
      </w:r>
      <w:r>
        <w:t>jeniti zapis laboratorija. Označiti pretrage koje su izvršene i upisati izmjere vrijednosti.</w:t>
      </w:r>
    </w:p>
    <w:p w:rsidR="00DC2BAC" w:rsidRDefault="00DC2BAC" w:rsidP="00180AD0">
      <w:r>
        <w:rPr>
          <w:noProof/>
          <w:lang w:eastAsia="hr-HR"/>
        </w:rPr>
        <w:drawing>
          <wp:inline distT="0" distB="0" distL="0" distR="0" wp14:anchorId="45B176EA" wp14:editId="3A9F22D3">
            <wp:extent cx="6645910" cy="3524885"/>
            <wp:effectExtent l="0" t="0" r="254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AD0" w:rsidRPr="00180AD0" w:rsidRDefault="005555E9" w:rsidP="00180AD0">
      <w:pPr>
        <w:pStyle w:val="Heading4"/>
      </w:pPr>
      <w:r>
        <w:t>4.2</w:t>
      </w:r>
      <w:r w:rsidR="00180AD0">
        <w:t>.4.2.</w:t>
      </w:r>
      <w:r w:rsidR="00180AD0">
        <w:tab/>
        <w:t>Ispis laboratorijskih pretraga</w:t>
      </w:r>
    </w:p>
    <w:p w:rsidR="00F92F40" w:rsidRDefault="00F92F40" w:rsidP="008374B6">
      <w:r>
        <w:t xml:space="preserve">Primjer ispisa internog laboratorija Laboratorij „INTERNI“ klikom na </w:t>
      </w:r>
      <w:r>
        <w:rPr>
          <w:noProof/>
          <w:lang w:eastAsia="hr-HR"/>
        </w:rPr>
        <w:drawing>
          <wp:inline distT="0" distB="0" distL="0" distR="0" wp14:anchorId="336A4783" wp14:editId="62DAD77A">
            <wp:extent cx="476190" cy="200000"/>
            <wp:effectExtent l="0" t="0" r="63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76190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F40" w:rsidRDefault="00F92F40" w:rsidP="008374B6">
      <w:r>
        <w:rPr>
          <w:noProof/>
          <w:lang w:eastAsia="hr-HR"/>
        </w:rPr>
        <w:drawing>
          <wp:inline distT="0" distB="0" distL="0" distR="0" wp14:anchorId="4EA32D3D" wp14:editId="1BE6CAFE">
            <wp:extent cx="6645910" cy="4227195"/>
            <wp:effectExtent l="0" t="0" r="2540" b="190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F40" w:rsidRDefault="00F92F40" w:rsidP="008374B6">
      <w:r>
        <w:br w:type="page"/>
        <w:t>Primjer ispisa va</w:t>
      </w:r>
      <w:r w:rsidR="00672E3A">
        <w:t>n</w:t>
      </w:r>
      <w:r>
        <w:t xml:space="preserve">jskog laboratorija Laboratorij „SYNLAB“ klikom na </w:t>
      </w:r>
      <w:r>
        <w:rPr>
          <w:noProof/>
          <w:lang w:eastAsia="hr-HR"/>
        </w:rPr>
        <w:drawing>
          <wp:inline distT="0" distB="0" distL="0" distR="0" wp14:anchorId="143B1BA7" wp14:editId="19E96582">
            <wp:extent cx="476190" cy="200000"/>
            <wp:effectExtent l="0" t="0" r="635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76190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F40" w:rsidRDefault="00F92F40" w:rsidP="008374B6">
      <w:r>
        <w:rPr>
          <w:noProof/>
          <w:lang w:eastAsia="hr-HR"/>
        </w:rPr>
        <w:drawing>
          <wp:inline distT="0" distB="0" distL="0" distR="0" wp14:anchorId="0F9152F8" wp14:editId="515AA342">
            <wp:extent cx="6645910" cy="4012565"/>
            <wp:effectExtent l="0" t="0" r="2540" b="698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AD0" w:rsidRDefault="00180AD0" w:rsidP="008374B6"/>
    <w:p w:rsidR="00180AD0" w:rsidRDefault="005555E9" w:rsidP="00180AD0">
      <w:pPr>
        <w:pStyle w:val="Heading4"/>
      </w:pPr>
      <w:r>
        <w:t>4.2</w:t>
      </w:r>
      <w:r w:rsidR="00180AD0">
        <w:t>.4.3.</w:t>
      </w:r>
      <w:r w:rsidR="00180AD0">
        <w:tab/>
        <w:t>Slanje laboratorijskih pretraga mailom</w:t>
      </w:r>
    </w:p>
    <w:p w:rsidR="00180AD0" w:rsidRDefault="00180AD0" w:rsidP="008374B6"/>
    <w:p w:rsidR="00F92F40" w:rsidRDefault="00F92F40" w:rsidP="008374B6">
      <w:r>
        <w:t xml:space="preserve">Slanje emaila s laboratorijskom pretragom u privitku klikom na </w:t>
      </w:r>
      <w:r>
        <w:rPr>
          <w:noProof/>
          <w:lang w:eastAsia="hr-HR"/>
        </w:rPr>
        <w:drawing>
          <wp:inline distT="0" distB="0" distL="0" distR="0" wp14:anchorId="7529D2B5" wp14:editId="4581C04B">
            <wp:extent cx="647619" cy="200000"/>
            <wp:effectExtent l="0" t="0" r="63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47619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F40" w:rsidRDefault="00F92F40" w:rsidP="008374B6">
      <w:r>
        <w:rPr>
          <w:noProof/>
          <w:lang w:eastAsia="hr-HR"/>
        </w:rPr>
        <w:drawing>
          <wp:inline distT="0" distB="0" distL="0" distR="0" wp14:anchorId="0D4B522D" wp14:editId="295F5F17">
            <wp:extent cx="6645910" cy="2759710"/>
            <wp:effectExtent l="0" t="0" r="2540" b="254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F40" w:rsidRDefault="00F92F40">
      <w:r>
        <w:br w:type="page"/>
      </w:r>
    </w:p>
    <w:p w:rsidR="00F92F40" w:rsidRDefault="00F92F40" w:rsidP="008374B6">
      <w:r>
        <w:t xml:space="preserve">Slanje maila pomoću akcije </w:t>
      </w:r>
      <w:r>
        <w:rPr>
          <w:noProof/>
          <w:lang w:eastAsia="hr-HR"/>
        </w:rPr>
        <w:drawing>
          <wp:inline distT="0" distB="0" distL="0" distR="0" wp14:anchorId="166548C1" wp14:editId="42EF9821">
            <wp:extent cx="1600000" cy="266667"/>
            <wp:effectExtent l="0" t="0" r="635" b="63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600000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uz mail se prilaže pregled pacijenta i laboratorijska pretraga.</w:t>
      </w:r>
    </w:p>
    <w:p w:rsidR="00F92F40" w:rsidRDefault="00F92F40" w:rsidP="008374B6">
      <w:r>
        <w:rPr>
          <w:noProof/>
          <w:lang w:eastAsia="hr-HR"/>
        </w:rPr>
        <w:drawing>
          <wp:inline distT="0" distB="0" distL="0" distR="0" wp14:anchorId="53443F55" wp14:editId="0B20A491">
            <wp:extent cx="6645910" cy="2759710"/>
            <wp:effectExtent l="0" t="0" r="2540" b="254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F40" w:rsidRDefault="00F92F40" w:rsidP="008374B6">
      <w:r>
        <w:t xml:space="preserve">Slanje maila pomoću akcije </w:t>
      </w:r>
      <w:r>
        <w:rPr>
          <w:noProof/>
          <w:lang w:eastAsia="hr-HR"/>
        </w:rPr>
        <w:drawing>
          <wp:inline distT="0" distB="0" distL="0" distR="0" wp14:anchorId="15C7F5FF" wp14:editId="683F969D">
            <wp:extent cx="1923810" cy="266667"/>
            <wp:effectExtent l="0" t="0" r="635" b="63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923810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uz mail se prilaže pregled pacijenta, </w:t>
      </w:r>
      <w:r w:rsidR="00180AD0">
        <w:t>pozicionirana</w:t>
      </w:r>
      <w:r>
        <w:t xml:space="preserve"> laboratorijska pretraga</w:t>
      </w:r>
      <w:r w:rsidR="00180AD0">
        <w:t xml:space="preserve"> i odabrana datoteka (prethodno snimljena u arhivu nalaza)</w:t>
      </w:r>
    </w:p>
    <w:p w:rsidR="00180AD0" w:rsidRDefault="00180AD0" w:rsidP="008374B6">
      <w:r>
        <w:rPr>
          <w:noProof/>
          <w:lang w:eastAsia="hr-HR"/>
        </w:rPr>
        <w:drawing>
          <wp:inline distT="0" distB="0" distL="0" distR="0">
            <wp:extent cx="6645910" cy="2806347"/>
            <wp:effectExtent l="0" t="0" r="2540" b="0"/>
            <wp:docPr id="92" name="Picture 92" descr="C:\Users\IVAN~1.GAL\AppData\Local\Temp\SNAGHTML5ca33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~1.GAL\AppData\Local\Temp\SNAGHTML5ca33321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0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AD0" w:rsidRDefault="00180AD0" w:rsidP="008374B6"/>
    <w:p w:rsidR="00180AD0" w:rsidRDefault="00180AD0">
      <w:r>
        <w:br w:type="page"/>
      </w:r>
    </w:p>
    <w:p w:rsidR="00180AD0" w:rsidRDefault="00E866F8" w:rsidP="008374B6">
      <w:pPr>
        <w:rPr>
          <w:noProof/>
          <w:lang w:eastAsia="hr-HR"/>
        </w:rPr>
      </w:pPr>
      <w:r>
        <w:rPr>
          <w:noProof/>
          <w:lang w:eastAsia="hr-HR"/>
        </w:rPr>
        <w:t xml:space="preserve">Akcija </w:t>
      </w:r>
      <w:r w:rsidR="00180AD0">
        <w:rPr>
          <w:noProof/>
          <w:lang w:eastAsia="hr-HR"/>
        </w:rPr>
        <w:drawing>
          <wp:inline distT="0" distB="0" distL="0" distR="0" wp14:anchorId="34F55EC4" wp14:editId="4AF2BC6D">
            <wp:extent cx="761905" cy="266667"/>
            <wp:effectExtent l="0" t="0" r="635" b="63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61905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AD0">
        <w:rPr>
          <w:noProof/>
          <w:lang w:eastAsia="hr-HR"/>
        </w:rPr>
        <w:t xml:space="preserve"> otvara </w:t>
      </w:r>
      <w:r>
        <w:rPr>
          <w:noProof/>
          <w:lang w:eastAsia="hr-HR"/>
        </w:rPr>
        <w:t xml:space="preserve">brzi pogled u </w:t>
      </w:r>
      <w:r w:rsidR="00180AD0">
        <w:rPr>
          <w:noProof/>
          <w:lang w:eastAsia="hr-HR"/>
        </w:rPr>
        <w:t>direktorij pacijenta na disku:</w:t>
      </w:r>
    </w:p>
    <w:p w:rsidR="00180AD0" w:rsidRDefault="00180AD0" w:rsidP="008374B6">
      <w:r>
        <w:rPr>
          <w:noProof/>
          <w:lang w:eastAsia="hr-HR"/>
        </w:rPr>
        <w:drawing>
          <wp:inline distT="0" distB="0" distL="0" distR="0" wp14:anchorId="78EFAD82" wp14:editId="40228828">
            <wp:extent cx="6371429" cy="2980952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BAC" w:rsidRDefault="00DC2BAC">
      <w:r>
        <w:br w:type="page"/>
      </w:r>
    </w:p>
    <w:p w:rsidR="00DC2BAC" w:rsidRDefault="005555E9" w:rsidP="00DC2BAC">
      <w:pPr>
        <w:pStyle w:val="Heading3"/>
      </w:pPr>
      <w:bookmarkStart w:id="26" w:name="_Toc64902550"/>
      <w:r>
        <w:t>4.2</w:t>
      </w:r>
      <w:r w:rsidR="00DC2BAC">
        <w:t>.5.</w:t>
      </w:r>
      <w:r w:rsidR="00DC2BAC">
        <w:tab/>
        <w:t>Kartica Arhiva nalaza</w:t>
      </w:r>
      <w:bookmarkEnd w:id="26"/>
    </w:p>
    <w:p w:rsidR="00DC2BAC" w:rsidRDefault="00DC2BAC" w:rsidP="00DC2BAC"/>
    <w:p w:rsidR="00EB1031" w:rsidRDefault="00EB1031" w:rsidP="00DC2BAC">
      <w:r>
        <w:t>Na kartici Arhiva nalaza prikazuju se sve</w:t>
      </w:r>
      <w:r w:rsidR="0057080A">
        <w:t xml:space="preserve"> priložene</w:t>
      </w:r>
      <w:r>
        <w:t xml:space="preserve"> datoteke pacijenta.</w:t>
      </w:r>
      <w:r w:rsidR="007D5B2C">
        <w:t xml:space="preserve"> Datoteke je moguće preuzeti ili poslati mailom na adresu pacijenta.</w:t>
      </w:r>
    </w:p>
    <w:p w:rsidR="00DC2BAC" w:rsidRDefault="0057080A" w:rsidP="00DC2BAC">
      <w:r>
        <w:rPr>
          <w:noProof/>
          <w:lang w:eastAsia="hr-HR"/>
        </w:rPr>
        <w:drawing>
          <wp:inline distT="0" distB="0" distL="0" distR="0" wp14:anchorId="77D500DC" wp14:editId="31DA94D4">
            <wp:extent cx="6645910" cy="3406775"/>
            <wp:effectExtent l="0" t="0" r="254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B2C" w:rsidRDefault="007D5B2C" w:rsidP="00DC2BAC">
      <w:r>
        <w:t xml:space="preserve">Prilikom unosa nove datoteke moguće je nakon odabira datoteke, odabrati </w:t>
      </w:r>
      <w:r>
        <w:rPr>
          <w:b/>
        </w:rPr>
        <w:t>t</w:t>
      </w:r>
      <w:r w:rsidRPr="007D5B2C">
        <w:rPr>
          <w:b/>
        </w:rPr>
        <w:t>ip</w:t>
      </w:r>
      <w:r>
        <w:t xml:space="preserve"> datoteke i upisati </w:t>
      </w:r>
      <w:r>
        <w:rPr>
          <w:b/>
        </w:rPr>
        <w:t>k</w:t>
      </w:r>
      <w:r w:rsidRPr="007D5B2C">
        <w:rPr>
          <w:b/>
        </w:rPr>
        <w:t>omentar</w:t>
      </w:r>
      <w:r>
        <w:t>.</w:t>
      </w:r>
    </w:p>
    <w:p w:rsidR="007D5B2C" w:rsidRDefault="007D5B2C" w:rsidP="00DC2BAC">
      <w:r>
        <w:rPr>
          <w:noProof/>
          <w:lang w:eastAsia="hr-HR"/>
        </w:rPr>
        <w:drawing>
          <wp:inline distT="0" distB="0" distL="0" distR="0" wp14:anchorId="192D991A" wp14:editId="55BF5E6D">
            <wp:extent cx="6645910" cy="1880870"/>
            <wp:effectExtent l="0" t="0" r="2540" b="508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5E9" w:rsidRDefault="005555E9">
      <w:r>
        <w:br w:type="page"/>
      </w:r>
    </w:p>
    <w:p w:rsidR="005555E9" w:rsidRDefault="005555E9" w:rsidP="005555E9">
      <w:pPr>
        <w:pStyle w:val="Heading2"/>
      </w:pPr>
      <w:bookmarkStart w:id="27" w:name="_Toc64902551"/>
      <w:r>
        <w:t>4.3.</w:t>
      </w:r>
      <w:r>
        <w:tab/>
        <w:t>Pregledi pacijenta (smještaj, bolnička njega, vizita, terapija)</w:t>
      </w:r>
      <w:bookmarkEnd w:id="27"/>
    </w:p>
    <w:p w:rsidR="00B64582" w:rsidRDefault="00B64582" w:rsidP="00B64582"/>
    <w:p w:rsidR="00B64582" w:rsidRDefault="00B64582" w:rsidP="00B64582">
      <w:r>
        <w:t xml:space="preserve">Ako je uključen modul za smještaj pacijenta, bolničku njegu, vizitu i terapiju, uz osnovne, prikazuju se </w:t>
      </w:r>
      <w:r w:rsidR="00136F93">
        <w:t xml:space="preserve">i </w:t>
      </w:r>
      <w:r>
        <w:t xml:space="preserve">dodatne kartice </w:t>
      </w:r>
      <w:r w:rsidR="00136F93">
        <w:t>koje će biti zasebno opisane</w:t>
      </w:r>
      <w:r>
        <w:t>.</w:t>
      </w:r>
    </w:p>
    <w:p w:rsidR="00136F93" w:rsidRDefault="00136F93" w:rsidP="00B64582">
      <w:r>
        <w:t xml:space="preserve">Kartica </w:t>
      </w:r>
      <w:r w:rsidRPr="00136F93">
        <w:rPr>
          <w:b/>
        </w:rPr>
        <w:t>Pregled</w:t>
      </w:r>
      <w:r>
        <w:t xml:space="preserve"> će kod medicinskih usluga koje imaju potrebu bolničke njege promijeniti naziv u </w:t>
      </w:r>
      <w:r w:rsidRPr="00136F93">
        <w:rPr>
          <w:b/>
        </w:rPr>
        <w:t>Otpusno pismo</w:t>
      </w:r>
    </w:p>
    <w:p w:rsidR="00136F93" w:rsidRDefault="00136F93" w:rsidP="00B64582">
      <w:r>
        <w:rPr>
          <w:noProof/>
          <w:lang w:eastAsia="hr-HR"/>
        </w:rPr>
        <w:drawing>
          <wp:inline distT="0" distB="0" distL="0" distR="0" wp14:anchorId="0F901116" wp14:editId="79DFFB37">
            <wp:extent cx="6645910" cy="3703320"/>
            <wp:effectExtent l="0" t="0" r="254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F93" w:rsidRDefault="00136F93" w:rsidP="00136F93">
      <w:r>
        <w:t xml:space="preserve">Nakon odabira operacije </w:t>
      </w:r>
      <w:r>
        <w:rPr>
          <w:noProof/>
          <w:lang w:eastAsia="hr-HR"/>
        </w:rPr>
        <w:drawing>
          <wp:inline distT="0" distB="0" distL="0" distR="0" wp14:anchorId="24E4AA65" wp14:editId="7369B9BB">
            <wp:extent cx="285714" cy="285714"/>
            <wp:effectExtent l="0" t="0" r="635" b="63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preuzimanja predloška otpusnog pisma odabrane medicinske usluge </w:t>
      </w:r>
      <w:r>
        <w:rPr>
          <w:noProof/>
          <w:lang w:eastAsia="hr-HR"/>
        </w:rPr>
        <w:drawing>
          <wp:inline distT="0" distB="0" distL="0" distR="0" wp14:anchorId="3A07415B" wp14:editId="436314CD">
            <wp:extent cx="285714" cy="285714"/>
            <wp:effectExtent l="0" t="0" r="635" b="63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 konačno spremanja zapisa </w:t>
      </w:r>
      <w:r>
        <w:rPr>
          <w:noProof/>
          <w:lang w:eastAsia="hr-HR"/>
        </w:rPr>
        <w:drawing>
          <wp:inline distT="0" distB="0" distL="0" distR="0" wp14:anchorId="4B21E705" wp14:editId="6EA88FE4">
            <wp:extent cx="285714" cy="285714"/>
            <wp:effectExtent l="0" t="0" r="635" b="63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može se uslugu povezati sa smještajem pacijenta </w:t>
      </w:r>
      <w:r>
        <w:rPr>
          <w:noProof/>
          <w:lang w:eastAsia="hr-HR"/>
        </w:rPr>
        <w:drawing>
          <wp:inline distT="0" distB="0" distL="0" distR="0" wp14:anchorId="0F9F67DD" wp14:editId="42EFFCA1">
            <wp:extent cx="285714" cy="285714"/>
            <wp:effectExtent l="0" t="0" r="635" b="63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Nakon toga mogu se po potrebi dodati poruke za fakturiranje.</w:t>
      </w:r>
    </w:p>
    <w:p w:rsidR="00136F93" w:rsidRDefault="00136F93" w:rsidP="00136F93">
      <w:r>
        <w:t xml:space="preserve">Obično se prije operacije za pacijenta napravi </w:t>
      </w:r>
      <w:r w:rsidRPr="00136F93">
        <w:rPr>
          <w:b/>
        </w:rPr>
        <w:t>Anamneza i status</w:t>
      </w:r>
      <w:r>
        <w:t>.</w:t>
      </w:r>
    </w:p>
    <w:p w:rsidR="00136F93" w:rsidRDefault="00136F93">
      <w:r>
        <w:br w:type="page"/>
      </w:r>
    </w:p>
    <w:p w:rsidR="005555E9" w:rsidRDefault="005555E9" w:rsidP="005555E9">
      <w:pPr>
        <w:pStyle w:val="Heading3"/>
      </w:pPr>
      <w:bookmarkStart w:id="28" w:name="_Toc64902552"/>
      <w:r>
        <w:t>4.3.1.</w:t>
      </w:r>
      <w:r>
        <w:tab/>
        <w:t>Kartica Anamneza i status</w:t>
      </w:r>
      <w:bookmarkEnd w:id="28"/>
    </w:p>
    <w:p w:rsidR="005555E9" w:rsidRDefault="005555E9" w:rsidP="005555E9"/>
    <w:p w:rsidR="00084750" w:rsidRDefault="00084750" w:rsidP="005555E9">
      <w:r>
        <w:t xml:space="preserve">Na kartici Anamneza i status moguće je odabrati predložak slično kao i za ostale medicinske usluge klikom na </w:t>
      </w:r>
      <w:r>
        <w:rPr>
          <w:noProof/>
          <w:lang w:eastAsia="hr-HR"/>
        </w:rPr>
        <w:drawing>
          <wp:inline distT="0" distB="0" distL="0" distR="0" wp14:anchorId="029A9E22" wp14:editId="26647FA0">
            <wp:extent cx="1495238" cy="23809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495238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F93" w:rsidRDefault="00BE13D6" w:rsidP="005555E9">
      <w:r>
        <w:rPr>
          <w:noProof/>
          <w:lang w:eastAsia="hr-HR"/>
        </w:rPr>
        <w:drawing>
          <wp:inline distT="0" distB="0" distL="0" distR="0" wp14:anchorId="6B8FA4B1" wp14:editId="1565DA05">
            <wp:extent cx="6645910" cy="3703320"/>
            <wp:effectExtent l="0" t="0" r="254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750" w:rsidRDefault="00084750" w:rsidP="005555E9">
      <w:r>
        <w:t xml:space="preserve">Za ispis anamneze kliknuti na </w:t>
      </w:r>
      <w:r>
        <w:rPr>
          <w:noProof/>
          <w:lang w:eastAsia="hr-HR"/>
        </w:rPr>
        <w:drawing>
          <wp:inline distT="0" distB="0" distL="0" distR="0" wp14:anchorId="16397995" wp14:editId="5E755AD4">
            <wp:extent cx="647619" cy="238095"/>
            <wp:effectExtent l="0" t="0" r="635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47619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750" w:rsidRDefault="00084750" w:rsidP="005555E9">
      <w:r>
        <w:rPr>
          <w:noProof/>
          <w:lang w:eastAsia="hr-HR"/>
        </w:rPr>
        <w:drawing>
          <wp:inline distT="0" distB="0" distL="0" distR="0" wp14:anchorId="4FDDC382" wp14:editId="6DB358B0">
            <wp:extent cx="6645910" cy="2876550"/>
            <wp:effectExtent l="0" t="0" r="254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750" w:rsidRDefault="00084750" w:rsidP="00084750">
      <w:r>
        <w:br w:type="page"/>
      </w:r>
    </w:p>
    <w:p w:rsidR="005555E9" w:rsidRDefault="005555E9" w:rsidP="005555E9">
      <w:pPr>
        <w:pStyle w:val="Heading3"/>
      </w:pPr>
      <w:bookmarkStart w:id="29" w:name="_Toc64902553"/>
      <w:r>
        <w:t>4.3.2.</w:t>
      </w:r>
      <w:r>
        <w:tab/>
        <w:t>Kartica Podaci o operaciji</w:t>
      </w:r>
      <w:bookmarkEnd w:id="29"/>
    </w:p>
    <w:p w:rsidR="005555E9" w:rsidRDefault="005555E9" w:rsidP="005555E9"/>
    <w:p w:rsidR="00084750" w:rsidRDefault="00084750" w:rsidP="005555E9">
      <w:r>
        <w:t xml:space="preserve">Na kartici </w:t>
      </w:r>
      <w:r w:rsidRPr="006926EF">
        <w:rPr>
          <w:b/>
        </w:rPr>
        <w:t>Podaci o operaciji</w:t>
      </w:r>
      <w:r>
        <w:t xml:space="preserve"> moguće je upisati vrstu anestezije, opis operativnog nalaza i operatere operacije.</w:t>
      </w:r>
    </w:p>
    <w:p w:rsidR="00084750" w:rsidRDefault="00BE13D6" w:rsidP="005555E9">
      <w:r>
        <w:rPr>
          <w:noProof/>
          <w:lang w:eastAsia="hr-HR"/>
        </w:rPr>
        <w:drawing>
          <wp:inline distT="0" distB="0" distL="0" distR="0" wp14:anchorId="72F8C4AE" wp14:editId="75E01BB6">
            <wp:extent cx="6645910" cy="3154045"/>
            <wp:effectExtent l="0" t="0" r="2540" b="825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6EF" w:rsidRDefault="006926EF" w:rsidP="005555E9">
      <w:r>
        <w:t xml:space="preserve">Klikom na </w:t>
      </w:r>
      <w:r>
        <w:rPr>
          <w:noProof/>
          <w:lang w:eastAsia="hr-HR"/>
        </w:rPr>
        <w:drawing>
          <wp:inline distT="0" distB="0" distL="0" distR="0" wp14:anchorId="7B05058C" wp14:editId="720F485A">
            <wp:extent cx="1000000" cy="266667"/>
            <wp:effectExtent l="0" t="0" r="0" b="63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000000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prikazuje se ispis Podaci o operaciji.</w:t>
      </w:r>
    </w:p>
    <w:p w:rsidR="006926EF" w:rsidRDefault="006926EF" w:rsidP="005555E9">
      <w:r>
        <w:rPr>
          <w:noProof/>
          <w:lang w:eastAsia="hr-HR"/>
        </w:rPr>
        <w:drawing>
          <wp:inline distT="0" distB="0" distL="0" distR="0" wp14:anchorId="2A6480CB" wp14:editId="7EEE5617">
            <wp:extent cx="6645910" cy="3204210"/>
            <wp:effectExtent l="0" t="0" r="254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6EF" w:rsidRDefault="006926EF" w:rsidP="006926EF">
      <w:r>
        <w:br w:type="page"/>
      </w:r>
    </w:p>
    <w:p w:rsidR="005555E9" w:rsidRDefault="005555E9" w:rsidP="005555E9">
      <w:pPr>
        <w:pStyle w:val="Heading3"/>
      </w:pPr>
      <w:bookmarkStart w:id="30" w:name="_Toc64902554"/>
      <w:r>
        <w:t>4.3.3.</w:t>
      </w:r>
      <w:r>
        <w:tab/>
        <w:t>Kartica Mjerenja</w:t>
      </w:r>
      <w:bookmarkEnd w:id="30"/>
    </w:p>
    <w:p w:rsidR="006926EF" w:rsidRDefault="006926EF" w:rsidP="006926EF"/>
    <w:p w:rsidR="006926EF" w:rsidRDefault="00196EE6" w:rsidP="006926EF">
      <w:r>
        <w:t xml:space="preserve">Na kartici </w:t>
      </w:r>
      <w:r w:rsidRPr="00BE13D6">
        <w:rPr>
          <w:b/>
        </w:rPr>
        <w:t>Mjerenja</w:t>
      </w:r>
      <w:r>
        <w:t xml:space="preserve"> prikazuju se sva mjerenja prije i nakon operativnog zahvata.</w:t>
      </w:r>
    </w:p>
    <w:p w:rsidR="00196EE6" w:rsidRDefault="00196EE6" w:rsidP="006926EF">
      <w:r>
        <w:rPr>
          <w:noProof/>
          <w:lang w:eastAsia="hr-HR"/>
        </w:rPr>
        <w:drawing>
          <wp:inline distT="0" distB="0" distL="0" distR="0" wp14:anchorId="490E2CBF" wp14:editId="776229EF">
            <wp:extent cx="6645910" cy="3634740"/>
            <wp:effectExtent l="0" t="0" r="2540" b="381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6EF" w:rsidRPr="006926EF" w:rsidRDefault="00BE13D6" w:rsidP="006926EF">
      <w:r>
        <w:t>Ispis temperaturne liste.</w:t>
      </w:r>
    </w:p>
    <w:p w:rsidR="005957C5" w:rsidRDefault="005957C5" w:rsidP="005555E9">
      <w:r>
        <w:rPr>
          <w:noProof/>
          <w:lang w:eastAsia="hr-HR"/>
        </w:rPr>
        <w:drawing>
          <wp:inline distT="0" distB="0" distL="0" distR="0" wp14:anchorId="1F5E76D2" wp14:editId="73CE8386">
            <wp:extent cx="6645910" cy="3923665"/>
            <wp:effectExtent l="0" t="0" r="2540" b="63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5E9" w:rsidRDefault="005957C5" w:rsidP="005555E9">
      <w:r>
        <w:br w:type="page"/>
        <w:t>Ispis evidencije dr</w:t>
      </w:r>
      <w:r w:rsidR="00C0424E">
        <w:t>e</w:t>
      </w:r>
      <w:r>
        <w:t>naže ako postoji.</w:t>
      </w:r>
    </w:p>
    <w:p w:rsidR="005957C5" w:rsidRDefault="005957C5" w:rsidP="005555E9">
      <w:r>
        <w:rPr>
          <w:noProof/>
          <w:lang w:eastAsia="hr-HR"/>
        </w:rPr>
        <w:drawing>
          <wp:inline distT="0" distB="0" distL="0" distR="0" wp14:anchorId="5FE5811D" wp14:editId="0A48AD70">
            <wp:extent cx="6645910" cy="4932045"/>
            <wp:effectExtent l="0" t="0" r="2540" b="190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3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39F" w:rsidRDefault="0070239F" w:rsidP="0070239F">
      <w:r>
        <w:t xml:space="preserve">Mjerenja je moguće unositi i pomoću tablet aplikacije </w:t>
      </w:r>
      <w:r w:rsidRPr="0070239F">
        <w:rPr>
          <w:b/>
        </w:rPr>
        <w:t>mOrdinacija</w:t>
      </w:r>
      <w:r>
        <w:t xml:space="preserve"> zbog lakšeg i bržeg unosa podataka.</w:t>
      </w:r>
    </w:p>
    <w:p w:rsidR="0070239F" w:rsidRDefault="0070239F">
      <w:r>
        <w:br w:type="page"/>
      </w:r>
    </w:p>
    <w:p w:rsidR="005555E9" w:rsidRDefault="005555E9" w:rsidP="005555E9">
      <w:pPr>
        <w:pStyle w:val="Heading3"/>
      </w:pPr>
      <w:bookmarkStart w:id="31" w:name="_Toc64902555"/>
      <w:r>
        <w:t>4.3.4.</w:t>
      </w:r>
      <w:r>
        <w:tab/>
        <w:t>Kartica Terapija</w:t>
      </w:r>
      <w:bookmarkEnd w:id="31"/>
    </w:p>
    <w:p w:rsidR="00145376" w:rsidRDefault="00145376" w:rsidP="00145376"/>
    <w:p w:rsidR="0070239F" w:rsidRDefault="0070239F" w:rsidP="00145376">
      <w:r>
        <w:t>Kartica Terapija omogućuje unos izvršenih terapija i planiranih terapija t</w:t>
      </w:r>
      <w:r w:rsidR="00C0424E">
        <w:t>ije</w:t>
      </w:r>
      <w:r>
        <w:t>kom vizite.</w:t>
      </w:r>
    </w:p>
    <w:p w:rsidR="0070239F" w:rsidRDefault="0070239F" w:rsidP="00145376">
      <w:r>
        <w:t xml:space="preserve">Terapije je moguće unositi i pomoću tablet aplikacije </w:t>
      </w:r>
      <w:r w:rsidRPr="0070239F">
        <w:rPr>
          <w:b/>
        </w:rPr>
        <w:t>mOrdinacija</w:t>
      </w:r>
      <w:r>
        <w:t xml:space="preserve"> zbog lakšeg i bržeg unosa podataka.</w:t>
      </w:r>
    </w:p>
    <w:p w:rsidR="0070239F" w:rsidRDefault="0070239F" w:rsidP="00145376">
      <w:r>
        <w:rPr>
          <w:noProof/>
          <w:lang w:eastAsia="hr-HR"/>
        </w:rPr>
        <w:drawing>
          <wp:inline distT="0" distB="0" distL="0" distR="0" wp14:anchorId="2C4EAF77" wp14:editId="68B0CA8A">
            <wp:extent cx="6645910" cy="3807460"/>
            <wp:effectExtent l="0" t="0" r="2540" b="254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39F" w:rsidRDefault="0070239F" w:rsidP="00145376">
      <w:r>
        <w:t>Ispis terapije.</w:t>
      </w:r>
    </w:p>
    <w:p w:rsidR="0070239F" w:rsidRDefault="0070239F" w:rsidP="00145376">
      <w:r>
        <w:rPr>
          <w:noProof/>
          <w:lang w:eastAsia="hr-HR"/>
        </w:rPr>
        <w:drawing>
          <wp:inline distT="0" distB="0" distL="0" distR="0" wp14:anchorId="28507EFC" wp14:editId="4406453C">
            <wp:extent cx="6645910" cy="3698875"/>
            <wp:effectExtent l="0" t="0" r="254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376" w:rsidRDefault="00145376" w:rsidP="00145376">
      <w:pPr>
        <w:pStyle w:val="Heading2"/>
        <w:numPr>
          <w:ilvl w:val="1"/>
          <w:numId w:val="15"/>
        </w:numPr>
      </w:pPr>
      <w:bookmarkStart w:id="32" w:name="_Toc64902556"/>
      <w:r>
        <w:t>Laboratorij pacijenti</w:t>
      </w:r>
      <w:bookmarkEnd w:id="32"/>
    </w:p>
    <w:p w:rsidR="0070239F" w:rsidRDefault="0070239F" w:rsidP="0070239F"/>
    <w:p w:rsidR="0070239F" w:rsidRPr="0070239F" w:rsidRDefault="0070239F" w:rsidP="0070239F">
      <w:r>
        <w:t xml:space="preserve">Modul </w:t>
      </w:r>
      <w:r w:rsidRPr="00520245">
        <w:rPr>
          <w:b/>
        </w:rPr>
        <w:t>Laboratorij pacijenti</w:t>
      </w:r>
      <w:r>
        <w:t xml:space="preserve"> prikazuje sve laboratorije pacijenata </w:t>
      </w:r>
      <w:r w:rsidR="00520245">
        <w:t xml:space="preserve">u zadanom periodu. </w:t>
      </w:r>
      <w:r w:rsidR="00E459F4">
        <w:t xml:space="preserve">Modul se koristi za provjeru </w:t>
      </w:r>
      <w:r w:rsidR="006D49B5">
        <w:t>jesu li pretrage izvršene</w:t>
      </w:r>
      <w:r w:rsidR="00E459F4">
        <w:t xml:space="preserve">. Pretrage se mogu poslati emailom na adresu pacijenta. Akcija </w:t>
      </w:r>
      <w:r w:rsidR="00E459F4" w:rsidRPr="00E459F4">
        <w:rPr>
          <w:b/>
        </w:rPr>
        <w:t>Otvori pregled</w:t>
      </w:r>
      <w:r w:rsidR="00E459F4">
        <w:t xml:space="preserve"> otvara modul pregledi pacijenta za odabranog pacijenta kako bi se omogućio brzi uvid u karton pacijenta. Pretrage je moguće ispisati pomoću akcije </w:t>
      </w:r>
      <w:r w:rsidR="00E459F4" w:rsidRPr="00E459F4">
        <w:rPr>
          <w:b/>
        </w:rPr>
        <w:t>Ispis</w:t>
      </w:r>
      <w:r w:rsidR="00E459F4">
        <w:t>.</w:t>
      </w:r>
    </w:p>
    <w:p w:rsidR="00145376" w:rsidRDefault="0070239F" w:rsidP="00145376">
      <w:r>
        <w:rPr>
          <w:noProof/>
          <w:lang w:eastAsia="hr-HR"/>
        </w:rPr>
        <w:drawing>
          <wp:inline distT="0" distB="0" distL="0" distR="0" wp14:anchorId="0AE90814" wp14:editId="7513E863">
            <wp:extent cx="6645910" cy="4648200"/>
            <wp:effectExtent l="0" t="0" r="254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9B5" w:rsidRDefault="006D49B5">
      <w:r>
        <w:br w:type="page"/>
      </w:r>
    </w:p>
    <w:p w:rsidR="006D49B5" w:rsidRDefault="006D49B5" w:rsidP="004C5829">
      <w:pPr>
        <w:pStyle w:val="Heading2"/>
        <w:numPr>
          <w:ilvl w:val="1"/>
          <w:numId w:val="15"/>
        </w:numPr>
      </w:pPr>
      <w:bookmarkStart w:id="33" w:name="_Toc64902557"/>
      <w:r>
        <w:t>Pregledi - sestre</w:t>
      </w:r>
      <w:bookmarkEnd w:id="33"/>
    </w:p>
    <w:p w:rsidR="006D49B5" w:rsidRPr="006D49B5" w:rsidRDefault="006D49B5" w:rsidP="006D49B5"/>
    <w:p w:rsidR="00145376" w:rsidRDefault="004C5829" w:rsidP="00145376">
      <w:r>
        <w:t xml:space="preserve">Za medicinske sestre i tehničare osmišljen je modul </w:t>
      </w:r>
      <w:r w:rsidRPr="004C5829">
        <w:rPr>
          <w:b/>
        </w:rPr>
        <w:t>Pregledi – sestre</w:t>
      </w:r>
      <w:r>
        <w:t xml:space="preserve"> kako bi dobili uvid u sve preglede pacijenta,  </w:t>
      </w:r>
      <w:r w:rsidR="00244E75">
        <w:t xml:space="preserve">predračune, </w:t>
      </w:r>
      <w:r>
        <w:t>račune</w:t>
      </w:r>
      <w:r w:rsidR="00244E75">
        <w:t xml:space="preserve">, poruke za fakturiranje, bolničku njegu </w:t>
      </w:r>
      <w:r>
        <w:t xml:space="preserve"> i dokumente na jednom mjestu.</w:t>
      </w:r>
    </w:p>
    <w:p w:rsidR="00244E75" w:rsidRDefault="00244E75" w:rsidP="00145376">
      <w:r>
        <w:rPr>
          <w:noProof/>
          <w:lang w:eastAsia="hr-HR"/>
        </w:rPr>
        <w:drawing>
          <wp:inline distT="0" distB="0" distL="0" distR="0" wp14:anchorId="39C65916" wp14:editId="0EC0FE72">
            <wp:extent cx="6645910" cy="2710180"/>
            <wp:effectExtent l="0" t="0" r="254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1BF" w:rsidRDefault="00CD1F84" w:rsidP="00ED41BF">
      <w:r>
        <w:t xml:space="preserve">Nakon što doktor napravi pregled pacijenta, medicinska sestra, odnosno medicinski tehničar može dobiti uvid u sve preglede pacijenta i detalje napravljenog pregleda. </w:t>
      </w:r>
      <w:r w:rsidR="00ED41BF">
        <w:t xml:space="preserve">Slično kao kod modula Pregledi pacijenata, sestre mogu dobiti uvid u detalje bolničke njege. Kartica </w:t>
      </w:r>
      <w:r w:rsidR="00ED41BF" w:rsidRPr="00ED41BF">
        <w:rPr>
          <w:b/>
        </w:rPr>
        <w:t>Operateri</w:t>
      </w:r>
      <w:r w:rsidR="00ED41BF">
        <w:t xml:space="preserve">, </w:t>
      </w:r>
      <w:r w:rsidR="00ED41BF" w:rsidRPr="00ED41BF">
        <w:rPr>
          <w:b/>
        </w:rPr>
        <w:t>Mjerenja</w:t>
      </w:r>
      <w:r w:rsidR="00ED41BF">
        <w:t xml:space="preserve"> i </w:t>
      </w:r>
      <w:r w:rsidR="00ED41BF" w:rsidRPr="00ED41BF">
        <w:rPr>
          <w:b/>
        </w:rPr>
        <w:t>Terapija</w:t>
      </w:r>
      <w:r w:rsidR="00ED41BF">
        <w:t xml:space="preserve"> omogućuju jednostavan pregled i upis podataka (vidi poglavlje </w:t>
      </w:r>
      <w:r w:rsidR="00ED41BF" w:rsidRPr="00ED41BF">
        <w:rPr>
          <w:b/>
        </w:rPr>
        <w:t>Pregledi pacijenata</w:t>
      </w:r>
      <w:r w:rsidR="00ED41BF">
        <w:t xml:space="preserve">). Isto vrijedi i za karticu </w:t>
      </w:r>
      <w:r w:rsidR="00ED41BF" w:rsidRPr="00ED41BF">
        <w:rPr>
          <w:b/>
        </w:rPr>
        <w:t>Arhiva nalaza</w:t>
      </w:r>
      <w:r w:rsidR="00ED41BF">
        <w:t xml:space="preserve">. </w:t>
      </w:r>
    </w:p>
    <w:p w:rsidR="00ED41BF" w:rsidRDefault="00ED41BF" w:rsidP="00CD1F84">
      <w:r>
        <w:t xml:space="preserve">Detaljnije će se opisati kartica </w:t>
      </w:r>
      <w:r w:rsidRPr="00ED41BF">
        <w:rPr>
          <w:b/>
        </w:rPr>
        <w:t>Fakture</w:t>
      </w:r>
      <w:r>
        <w:t xml:space="preserve"> i proces fakturiranja. </w:t>
      </w:r>
    </w:p>
    <w:p w:rsidR="00ED41BF" w:rsidRDefault="00CD1F84" w:rsidP="00CD1F84">
      <w:r>
        <w:t xml:space="preserve">Sestra može dobiti brzi uvid u </w:t>
      </w:r>
      <w:r w:rsidRPr="00ED41BF">
        <w:rPr>
          <w:b/>
        </w:rPr>
        <w:t>pregled</w:t>
      </w:r>
      <w:r>
        <w:t xml:space="preserve"> pacijenta klikom na karticu Pregled.</w:t>
      </w:r>
      <w:r w:rsidR="00ED41BF">
        <w:t xml:space="preserve"> </w:t>
      </w:r>
    </w:p>
    <w:p w:rsidR="00ED41BF" w:rsidRDefault="00CD1F84" w:rsidP="00CD1F84">
      <w:r>
        <w:rPr>
          <w:noProof/>
          <w:lang w:eastAsia="hr-HR"/>
        </w:rPr>
        <w:drawing>
          <wp:inline distT="0" distB="0" distL="0" distR="0" wp14:anchorId="650D54C9" wp14:editId="37253BB2">
            <wp:extent cx="6645910" cy="1491615"/>
            <wp:effectExtent l="0" t="0" r="254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1BF" w:rsidRDefault="00ED41BF" w:rsidP="00ED41BF">
      <w:r>
        <w:br w:type="page"/>
      </w:r>
    </w:p>
    <w:p w:rsidR="00ED41BF" w:rsidRDefault="00ED41BF" w:rsidP="00CD1F84">
      <w:r>
        <w:t xml:space="preserve">Prije fakturiranja provjerava postoje li </w:t>
      </w:r>
      <w:r w:rsidRPr="00ED41BF">
        <w:rPr>
          <w:b/>
        </w:rPr>
        <w:t>poruke</w:t>
      </w:r>
      <w:r>
        <w:t xml:space="preserve"> za fakturiranje.</w:t>
      </w:r>
      <w:r w:rsidR="008A5060">
        <w:t xml:space="preserve"> Dodatno se mogu dodijeliti poruke za fakturiranje ako je doktor zaboravio.</w:t>
      </w:r>
    </w:p>
    <w:p w:rsidR="00CD1F84" w:rsidRDefault="00CD1F84" w:rsidP="00CD1F84">
      <w:r>
        <w:rPr>
          <w:noProof/>
          <w:lang w:eastAsia="hr-HR"/>
        </w:rPr>
        <w:drawing>
          <wp:inline distT="0" distB="0" distL="0" distR="0" wp14:anchorId="3674A288" wp14:editId="73BFE1D4">
            <wp:extent cx="6645910" cy="2540000"/>
            <wp:effectExtent l="0" t="0" r="254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F84" w:rsidRDefault="00CD1F84" w:rsidP="00145376">
      <w:r>
        <w:t xml:space="preserve">Kartica </w:t>
      </w:r>
      <w:r w:rsidRPr="00ED41BF">
        <w:rPr>
          <w:b/>
        </w:rPr>
        <w:t>Fakture</w:t>
      </w:r>
      <w:r>
        <w:t xml:space="preserve"> služi za fakturiranje prethodno upisanih poruka za fakturiranje</w:t>
      </w:r>
      <w:r w:rsidR="00ED41BF">
        <w:t xml:space="preserve"> ili pojedinačno fakturiranje napravljenih medicinskih usluga</w:t>
      </w:r>
      <w:r>
        <w:t xml:space="preserve">. </w:t>
      </w:r>
      <w:r w:rsidR="004826BB">
        <w:t>Fakturu je moguće ispisati, poslati emailom pacijentu, odnosno platitelju ili stornirati.</w:t>
      </w:r>
    </w:p>
    <w:p w:rsidR="001F3318" w:rsidRDefault="001F3318" w:rsidP="00145376">
      <w:r>
        <w:rPr>
          <w:noProof/>
          <w:lang w:eastAsia="hr-HR"/>
        </w:rPr>
        <w:drawing>
          <wp:inline distT="0" distB="0" distL="0" distR="0" wp14:anchorId="38B663F8" wp14:editId="532ED14A">
            <wp:extent cx="6645910" cy="3194685"/>
            <wp:effectExtent l="0" t="0" r="2540" b="571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318" w:rsidRDefault="001F3318" w:rsidP="001F3318">
      <w:r>
        <w:br w:type="page"/>
      </w:r>
    </w:p>
    <w:p w:rsidR="001F3318" w:rsidRDefault="001F3318" w:rsidP="00145376"/>
    <w:p w:rsidR="001F3318" w:rsidRDefault="001F3318" w:rsidP="00145376">
      <w:r>
        <w:t>Klikom na izradu nove fakture otvara se prozor za unos zaglavlja i stavaka računa.</w:t>
      </w:r>
    </w:p>
    <w:p w:rsidR="001F3318" w:rsidRDefault="001F3318" w:rsidP="00145376">
      <w:r>
        <w:rPr>
          <w:noProof/>
          <w:lang w:eastAsia="hr-HR"/>
        </w:rPr>
        <w:drawing>
          <wp:inline distT="0" distB="0" distL="0" distR="0" wp14:anchorId="4CF0FB0F" wp14:editId="4B7ADE4C">
            <wp:extent cx="6047619" cy="6438095"/>
            <wp:effectExtent l="0" t="0" r="0" b="127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047619" cy="6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318" w:rsidRDefault="00242D4B" w:rsidP="00145376">
      <w:r>
        <w:t>Nakon unosa zaglavlja moguće je dodati stavke računa.</w:t>
      </w:r>
    </w:p>
    <w:p w:rsidR="00242D4B" w:rsidRDefault="00242D4B">
      <w:r>
        <w:br w:type="page"/>
      </w:r>
    </w:p>
    <w:p w:rsidR="00242D4B" w:rsidRDefault="00242D4B" w:rsidP="00145376">
      <w:r>
        <w:t xml:space="preserve">Stavke računa moguće je unositi automatikom pomoću akcije </w:t>
      </w:r>
      <w:r>
        <w:rPr>
          <w:noProof/>
          <w:lang w:eastAsia="hr-HR"/>
        </w:rPr>
        <w:drawing>
          <wp:inline distT="0" distB="0" distL="0" distR="0" wp14:anchorId="7EAE47D2" wp14:editId="2462F31F">
            <wp:extent cx="1152381" cy="266667"/>
            <wp:effectExtent l="0" t="0" r="0" b="63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152381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. </w:t>
      </w:r>
      <w:r w:rsidRPr="00242D4B">
        <w:rPr>
          <w:b/>
        </w:rPr>
        <w:t>Fakturiraj poruke</w:t>
      </w:r>
      <w:r>
        <w:t xml:space="preserve"> provjera postoje li unaprijed upisane poruke za fakturiranje. Ako postoje i ako još nisu fakturirane, dodaju se u stavke računa. Stavke se mogu dodati i ručno pomoću odabira pregleda iz padajuće liste i </w:t>
      </w:r>
      <w:r w:rsidR="004826BB">
        <w:t xml:space="preserve">klikom na </w:t>
      </w:r>
      <w:r>
        <w:t xml:space="preserve"> </w:t>
      </w:r>
      <w:r>
        <w:rPr>
          <w:noProof/>
          <w:lang w:eastAsia="hr-HR"/>
        </w:rPr>
        <w:drawing>
          <wp:inline distT="0" distB="0" distL="0" distR="0" wp14:anchorId="2C2516F5" wp14:editId="406F6465">
            <wp:extent cx="828571" cy="228571"/>
            <wp:effectExtent l="0" t="0" r="0" b="63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828571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242D4B" w:rsidRDefault="00242D4B" w:rsidP="00145376">
      <w:r>
        <w:rPr>
          <w:noProof/>
          <w:lang w:eastAsia="hr-HR"/>
        </w:rPr>
        <w:drawing>
          <wp:inline distT="0" distB="0" distL="0" distR="0" wp14:anchorId="097C04B1" wp14:editId="46F46B52">
            <wp:extent cx="5933333" cy="3704762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933333" cy="3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6BB" w:rsidRDefault="004826BB" w:rsidP="00145376">
      <w:r>
        <w:t>Nakon što se prihvati unos fakture prikazuje se prozor za odabir operatera fiskalizacije.</w:t>
      </w:r>
    </w:p>
    <w:p w:rsidR="004826BB" w:rsidRDefault="004826BB" w:rsidP="00145376">
      <w:r>
        <w:rPr>
          <w:noProof/>
          <w:lang w:eastAsia="hr-HR"/>
        </w:rPr>
        <w:drawing>
          <wp:inline distT="0" distB="0" distL="0" distR="0" wp14:anchorId="5EC44382" wp14:editId="48A0CA80">
            <wp:extent cx="3819048" cy="1104762"/>
            <wp:effectExtent l="0" t="0" r="0" b="63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3819048" cy="1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6BB" w:rsidRDefault="004826BB">
      <w:r>
        <w:br w:type="page"/>
      </w:r>
    </w:p>
    <w:p w:rsidR="004826BB" w:rsidRDefault="004826BB" w:rsidP="00145376">
      <w:r>
        <w:t>Ispis fakture moguće je predefinirati prema predlošku  korisnika.</w:t>
      </w:r>
    </w:p>
    <w:p w:rsidR="004826BB" w:rsidRDefault="004826BB" w:rsidP="00145376">
      <w:r>
        <w:t>Primjer ispisa fakture:</w:t>
      </w:r>
    </w:p>
    <w:p w:rsidR="004826BB" w:rsidRDefault="004826BB" w:rsidP="00145376">
      <w:r>
        <w:rPr>
          <w:noProof/>
          <w:lang w:eastAsia="hr-HR"/>
        </w:rPr>
        <w:drawing>
          <wp:inline distT="0" distB="0" distL="0" distR="0" wp14:anchorId="3F462146" wp14:editId="53DF9E2A">
            <wp:extent cx="6645910" cy="5168900"/>
            <wp:effectExtent l="0" t="0" r="254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4B" w:rsidRDefault="00242D4B" w:rsidP="00145376"/>
    <w:p w:rsidR="004826BB" w:rsidRDefault="004826BB">
      <w:r>
        <w:br w:type="page"/>
      </w:r>
    </w:p>
    <w:p w:rsidR="00145376" w:rsidRDefault="006D49B5" w:rsidP="004C5829">
      <w:pPr>
        <w:pStyle w:val="Heading2"/>
        <w:numPr>
          <w:ilvl w:val="1"/>
          <w:numId w:val="15"/>
        </w:numPr>
      </w:pPr>
      <w:bookmarkStart w:id="34" w:name="_Toc64902558"/>
      <w:r>
        <w:t>Računi</w:t>
      </w:r>
      <w:bookmarkEnd w:id="34"/>
    </w:p>
    <w:p w:rsidR="004826BB" w:rsidRDefault="004826BB" w:rsidP="004826BB"/>
    <w:p w:rsidR="004826BB" w:rsidRDefault="004826BB" w:rsidP="004826BB">
      <w:r>
        <w:t xml:space="preserve">Modul </w:t>
      </w:r>
      <w:r w:rsidRPr="004826BB">
        <w:rPr>
          <w:b/>
        </w:rPr>
        <w:t>Računi</w:t>
      </w:r>
      <w:r>
        <w:t xml:space="preserve"> omogućuje prikaz svih predračuna i računa za odabrano razdoblje.</w:t>
      </w:r>
      <w:r w:rsidR="001A0FD9">
        <w:t xml:space="preserve"> </w:t>
      </w:r>
    </w:p>
    <w:p w:rsidR="004826BB" w:rsidRDefault="004826BB" w:rsidP="004826BB">
      <w:r>
        <w:rPr>
          <w:noProof/>
          <w:lang w:eastAsia="hr-HR"/>
        </w:rPr>
        <w:drawing>
          <wp:inline distT="0" distB="0" distL="0" distR="0" wp14:anchorId="786A466C" wp14:editId="24FEC43A">
            <wp:extent cx="6645910" cy="3117850"/>
            <wp:effectExtent l="0" t="0" r="2540" b="635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FD9" w:rsidRDefault="001A0FD9" w:rsidP="004826BB">
      <w:r>
        <w:t xml:space="preserve">Uz ispis računa i slanje računa mailom potrebno je istaknuti </w:t>
      </w:r>
      <w:r w:rsidRPr="001A0FD9">
        <w:rPr>
          <w:b/>
        </w:rPr>
        <w:t>kreiranje računa iz predračuna</w:t>
      </w:r>
      <w:r>
        <w:t xml:space="preserve"> i ispis </w:t>
      </w:r>
      <w:r w:rsidRPr="001A0FD9">
        <w:rPr>
          <w:b/>
        </w:rPr>
        <w:t>knjige računa</w:t>
      </w:r>
      <w:r>
        <w:t>.</w:t>
      </w:r>
    </w:p>
    <w:p w:rsidR="00CE46BE" w:rsidRDefault="00CE46BE" w:rsidP="004826BB">
      <w:r>
        <w:t xml:space="preserve">Za izradu računa iz predračuna potrebno se pozicionirati na željeni predračun, odabrati </w:t>
      </w:r>
      <w:r w:rsidRPr="00CE46BE">
        <w:rPr>
          <w:b/>
        </w:rPr>
        <w:t>Kreiraj R1</w:t>
      </w:r>
      <w:r>
        <w:t xml:space="preserve"> i slijediti korake na slici.</w:t>
      </w:r>
    </w:p>
    <w:p w:rsidR="001A0FD9" w:rsidRPr="004826BB" w:rsidRDefault="00CE46BE" w:rsidP="004826BB">
      <w:r>
        <w:rPr>
          <w:noProof/>
          <w:lang w:eastAsia="hr-HR"/>
        </w:rPr>
        <w:drawing>
          <wp:inline distT="0" distB="0" distL="0" distR="0" wp14:anchorId="1B121878" wp14:editId="466F8C98">
            <wp:extent cx="6645910" cy="3430270"/>
            <wp:effectExtent l="0" t="0" r="254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6BE" w:rsidRDefault="00CE46BE">
      <w:r>
        <w:br w:type="page"/>
      </w:r>
    </w:p>
    <w:p w:rsidR="005C6159" w:rsidRDefault="005C6159" w:rsidP="00145376">
      <w:pPr>
        <w:rPr>
          <w:noProof/>
          <w:lang w:eastAsia="hr-HR"/>
        </w:rPr>
      </w:pPr>
      <w:r>
        <w:rPr>
          <w:noProof/>
          <w:lang w:eastAsia="hr-HR"/>
        </w:rPr>
        <w:t>Knjiga izdanih računa omogućuje ispis predračuna i računa, za određeno razdoblje, poslovnu jedinicu i odabrani status.</w:t>
      </w:r>
    </w:p>
    <w:p w:rsidR="005C6159" w:rsidRDefault="005C6159" w:rsidP="00145376">
      <w:pPr>
        <w:rPr>
          <w:noProof/>
          <w:lang w:eastAsia="hr-HR"/>
        </w:rPr>
      </w:pPr>
      <w:r>
        <w:rPr>
          <w:noProof/>
          <w:lang w:eastAsia="hr-HR"/>
        </w:rPr>
        <w:t>Dodatno, račune je moguće filtrirati prema načinu plaćanja, izvesti ih pojedinačno u PDF i dobiti ispis rekapitulacije po karticama i osiguranjima.</w:t>
      </w:r>
    </w:p>
    <w:p w:rsidR="00145376" w:rsidRDefault="00CE46BE" w:rsidP="00145376">
      <w:r>
        <w:rPr>
          <w:noProof/>
          <w:lang w:eastAsia="hr-HR"/>
        </w:rPr>
        <w:drawing>
          <wp:inline distT="0" distB="0" distL="0" distR="0" wp14:anchorId="3BB98882" wp14:editId="4D68D162">
            <wp:extent cx="3466667" cy="4523809"/>
            <wp:effectExtent l="0" t="0" r="635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3466667" cy="4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159" w:rsidRDefault="005C6159" w:rsidP="00145376">
      <w:r>
        <w:t>Primer ispisa predračuna:</w:t>
      </w:r>
    </w:p>
    <w:p w:rsidR="005C6159" w:rsidRDefault="005C6159" w:rsidP="00145376">
      <w:r>
        <w:rPr>
          <w:noProof/>
          <w:lang w:eastAsia="hr-HR"/>
        </w:rPr>
        <w:drawing>
          <wp:inline distT="0" distB="0" distL="0" distR="0" wp14:anchorId="4A6BC334" wp14:editId="2F766113">
            <wp:extent cx="5514975" cy="2849702"/>
            <wp:effectExtent l="0" t="0" r="0" b="825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531633" cy="28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159" w:rsidRDefault="005C6159" w:rsidP="00145376">
      <w:pPr>
        <w:rPr>
          <w:noProof/>
          <w:lang w:eastAsia="hr-HR"/>
        </w:rPr>
      </w:pPr>
      <w:r>
        <w:rPr>
          <w:noProof/>
          <w:lang w:eastAsia="hr-HR"/>
        </w:rPr>
        <w:t>Primjer ispisa računa:</w:t>
      </w:r>
    </w:p>
    <w:p w:rsidR="005C6159" w:rsidRDefault="005C6159" w:rsidP="00145376">
      <w:r>
        <w:rPr>
          <w:noProof/>
          <w:lang w:eastAsia="hr-HR"/>
        </w:rPr>
        <w:drawing>
          <wp:inline distT="0" distB="0" distL="0" distR="0" wp14:anchorId="384D009E" wp14:editId="588C037A">
            <wp:extent cx="6645910" cy="3522980"/>
            <wp:effectExtent l="0" t="0" r="2540" b="127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159" w:rsidRDefault="005C6159" w:rsidP="00145376">
      <w:r>
        <w:t xml:space="preserve">Za izvoz pojedinačnih računa u PDF potrebno je označiti </w:t>
      </w:r>
      <w:r w:rsidRPr="00F94D10">
        <w:rPr>
          <w:b/>
        </w:rPr>
        <w:t>Izvezi pojedinačno u PDF</w:t>
      </w:r>
      <w:r>
        <w:t xml:space="preserve">, kliknuti na </w:t>
      </w:r>
      <w:r w:rsidRPr="00F94D10">
        <w:rPr>
          <w:b/>
        </w:rPr>
        <w:t>Ispis</w:t>
      </w:r>
      <w:r>
        <w:t xml:space="preserve"> i odabrati direktorij gdje </w:t>
      </w:r>
      <w:r w:rsidR="00F94D10">
        <w:t xml:space="preserve">će </w:t>
      </w:r>
      <w:r>
        <w:t xml:space="preserve">se </w:t>
      </w:r>
      <w:r w:rsidR="00F94D10">
        <w:t>računi spremiti.</w:t>
      </w:r>
    </w:p>
    <w:p w:rsidR="005C6159" w:rsidRDefault="005C6159" w:rsidP="00145376">
      <w:r>
        <w:rPr>
          <w:noProof/>
          <w:lang w:eastAsia="hr-HR"/>
        </w:rPr>
        <w:drawing>
          <wp:inline distT="0" distB="0" distL="0" distR="0" wp14:anchorId="30727F6E" wp14:editId="4104DA50">
            <wp:extent cx="6645910" cy="3345180"/>
            <wp:effectExtent l="0" t="0" r="2540" b="762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D10" w:rsidRDefault="00F94D10">
      <w:r>
        <w:br w:type="page"/>
      </w:r>
    </w:p>
    <w:p w:rsidR="00145376" w:rsidRDefault="006D49B5" w:rsidP="004C5829">
      <w:pPr>
        <w:pStyle w:val="Heading2"/>
        <w:numPr>
          <w:ilvl w:val="1"/>
          <w:numId w:val="15"/>
        </w:numPr>
      </w:pPr>
      <w:bookmarkStart w:id="35" w:name="_Toc64902559"/>
      <w:r>
        <w:t>Izvješća</w:t>
      </w:r>
      <w:bookmarkEnd w:id="35"/>
    </w:p>
    <w:p w:rsidR="00F94D10" w:rsidRDefault="00F94D10" w:rsidP="00F94D10"/>
    <w:p w:rsidR="00F94D10" w:rsidRDefault="00F94D10" w:rsidP="00F94D10">
      <w:r>
        <w:t>Prema odabranim parametrima može se dobiti uvid u poruke za fakturiranje po doktorima. Poruke je moguće filtrirati po pregledima, od datuma do datuma i za određenu dob pacijenata. Izvještaj može pružiti različite informacije ovisno o zadanim parametrima.</w:t>
      </w:r>
    </w:p>
    <w:p w:rsidR="00F94D10" w:rsidRPr="00F94D10" w:rsidRDefault="00F94D10" w:rsidP="00F94D10">
      <w:r>
        <w:rPr>
          <w:noProof/>
          <w:lang w:eastAsia="hr-HR"/>
        </w:rPr>
        <w:drawing>
          <wp:inline distT="0" distB="0" distL="0" distR="0" wp14:anchorId="06522FF2" wp14:editId="101FBB64">
            <wp:extent cx="6645910" cy="2362835"/>
            <wp:effectExtent l="0" t="0" r="254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376" w:rsidRDefault="00145376" w:rsidP="00145376"/>
    <w:p w:rsidR="00151B1E" w:rsidRDefault="00151B1E">
      <w:r>
        <w:br w:type="page"/>
      </w:r>
    </w:p>
    <w:p w:rsidR="00145376" w:rsidRDefault="00151B1E" w:rsidP="00151B1E">
      <w:pPr>
        <w:pStyle w:val="Heading1"/>
        <w:numPr>
          <w:ilvl w:val="0"/>
          <w:numId w:val="15"/>
        </w:numPr>
      </w:pPr>
      <w:bookmarkStart w:id="36" w:name="_Toc64902560"/>
      <w:r>
        <w:t>Administracija</w:t>
      </w:r>
      <w:bookmarkEnd w:id="36"/>
    </w:p>
    <w:p w:rsidR="00815AAE" w:rsidRDefault="00815AAE" w:rsidP="00815AAE"/>
    <w:p w:rsidR="00815AAE" w:rsidRDefault="00815AAE" w:rsidP="00815AAE">
      <w:r>
        <w:t>U pozadini aplikacije postoji administratorski modul za upravljanje operaterima i dodjelu prava i ovlasti.</w:t>
      </w:r>
    </w:p>
    <w:p w:rsidR="00F7058D" w:rsidRDefault="00F7058D" w:rsidP="00815AAE"/>
    <w:p w:rsidR="00815AAE" w:rsidRDefault="00815AAE" w:rsidP="00815AAE">
      <w:pPr>
        <w:pStyle w:val="Heading2"/>
        <w:numPr>
          <w:ilvl w:val="1"/>
          <w:numId w:val="15"/>
        </w:numPr>
      </w:pPr>
      <w:bookmarkStart w:id="37" w:name="_Toc64902561"/>
      <w:r>
        <w:t>Operateri</w:t>
      </w:r>
      <w:bookmarkEnd w:id="37"/>
    </w:p>
    <w:p w:rsidR="00815AAE" w:rsidRDefault="00815AAE" w:rsidP="00815AAE"/>
    <w:p w:rsidR="00486B3F" w:rsidRDefault="00815AAE" w:rsidP="00815AAE">
      <w:r>
        <w:t>Svaki djelatnik dobiva svoje korisničko ime i lozinku</w:t>
      </w:r>
      <w:r w:rsidR="00486B3F">
        <w:t xml:space="preserve"> za ulazak u aplikaciju. Pristup aplikaciji može dodijeliti samo administrator sustava.</w:t>
      </w:r>
    </w:p>
    <w:p w:rsidR="00486B3F" w:rsidRDefault="00486B3F" w:rsidP="00815AAE"/>
    <w:p w:rsidR="00815AAE" w:rsidRDefault="00815AAE" w:rsidP="00815AAE">
      <w:pPr>
        <w:pStyle w:val="Heading2"/>
        <w:numPr>
          <w:ilvl w:val="1"/>
          <w:numId w:val="15"/>
        </w:numPr>
      </w:pPr>
      <w:bookmarkStart w:id="38" w:name="_Toc64902562"/>
      <w:r>
        <w:t>Prava i ovlasti</w:t>
      </w:r>
      <w:bookmarkEnd w:id="38"/>
    </w:p>
    <w:p w:rsidR="00486B3F" w:rsidRDefault="00486B3F" w:rsidP="00486B3F"/>
    <w:p w:rsidR="00486B3F" w:rsidRDefault="00486B3F" w:rsidP="00486B3F">
      <w:r>
        <w:t xml:space="preserve">Prava i ovlasti temelje se na glavom izborniku aplikacije, odnosno pogledu na podatke. </w:t>
      </w:r>
    </w:p>
    <w:p w:rsidR="00486B3F" w:rsidRDefault="00486B3F" w:rsidP="00486B3F">
      <w:r>
        <w:t>Dok neke funkcionalnosti ovise o radnom mjestu djelatnika, pogled na izbornik može se definirati prema potrebama korisnika.</w:t>
      </w:r>
    </w:p>
    <w:p w:rsidR="00486B3F" w:rsidRDefault="00486B3F" w:rsidP="00815AAE">
      <w:r>
        <w:t>Za primjer:</w:t>
      </w:r>
    </w:p>
    <w:p w:rsidR="00815AAE" w:rsidRDefault="00486B3F" w:rsidP="00486B3F">
      <w:pPr>
        <w:pStyle w:val="ListParagraph"/>
        <w:numPr>
          <w:ilvl w:val="0"/>
          <w:numId w:val="19"/>
        </w:numPr>
      </w:pPr>
      <w:r>
        <w:t>Medicinske sestre i tehničari mogu vidjeti cijeli izbornik</w:t>
      </w:r>
    </w:p>
    <w:p w:rsidR="00486B3F" w:rsidRDefault="00486B3F" w:rsidP="00486B3F">
      <w:pPr>
        <w:pStyle w:val="ListParagraph"/>
        <w:numPr>
          <w:ilvl w:val="0"/>
          <w:numId w:val="19"/>
        </w:numPr>
      </w:pPr>
      <w:r>
        <w:t>Vanjski suradnici može vidjeti samo modul Pregledi pacijenata</w:t>
      </w:r>
    </w:p>
    <w:p w:rsidR="00486B3F" w:rsidRDefault="00486B3F" w:rsidP="00486B3F">
      <w:pPr>
        <w:pStyle w:val="ListParagraph"/>
        <w:numPr>
          <w:ilvl w:val="0"/>
          <w:numId w:val="19"/>
        </w:numPr>
      </w:pPr>
      <w:r>
        <w:t>Laborantima se može omogućiti samo uvid u modul Laboratorij Pacijenti</w:t>
      </w:r>
    </w:p>
    <w:p w:rsidR="00486B3F" w:rsidRDefault="00486B3F" w:rsidP="00486B3F">
      <w:pPr>
        <w:pStyle w:val="ListParagraph"/>
        <w:numPr>
          <w:ilvl w:val="0"/>
          <w:numId w:val="19"/>
        </w:numPr>
      </w:pPr>
      <w:r>
        <w:t>I slično…</w:t>
      </w:r>
    </w:p>
    <w:p w:rsidR="00F7058D" w:rsidRDefault="00F7058D" w:rsidP="00F7058D">
      <w:pPr>
        <w:pStyle w:val="ListParagraph"/>
      </w:pPr>
    </w:p>
    <w:p w:rsidR="00815AAE" w:rsidRDefault="00F7058D" w:rsidP="00F7058D">
      <w:pPr>
        <w:pStyle w:val="Heading2"/>
        <w:numPr>
          <w:ilvl w:val="1"/>
          <w:numId w:val="15"/>
        </w:numPr>
      </w:pPr>
      <w:bookmarkStart w:id="39" w:name="_Toc64902563"/>
      <w:r>
        <w:t>Programske opcije</w:t>
      </w:r>
      <w:bookmarkEnd w:id="39"/>
    </w:p>
    <w:p w:rsidR="00F7058D" w:rsidRDefault="00F7058D" w:rsidP="00F7058D"/>
    <w:p w:rsidR="00F7058D" w:rsidRDefault="00F7058D" w:rsidP="00F7058D">
      <w:r>
        <w:t>Modul Programske opcije omogućuje izradu predloška programskih opcija, dodjelu grupe programskih opcija, dodjelu kontrola i pojedinih akcija kontrola na nivou aplikacije. Tako definirani predlo</w:t>
      </w:r>
      <w:r w:rsidR="005A765A">
        <w:t>žak može se dodijeliti operaterima</w:t>
      </w:r>
      <w:r>
        <w:t>.</w:t>
      </w:r>
    </w:p>
    <w:p w:rsidR="00F7058D" w:rsidRDefault="00F7058D" w:rsidP="00F7058D">
      <w:r>
        <w:t>Za izradu programskih opcija potrebno je angažirati programera aplikacije zbog uvida u naziv kontrola na koje se želi utjecati.</w:t>
      </w:r>
      <w:r w:rsidR="005A765A">
        <w:t xml:space="preserve"> </w:t>
      </w:r>
    </w:p>
    <w:p w:rsidR="005A765A" w:rsidRDefault="005A765A" w:rsidP="00F7058D">
      <w:r>
        <w:t>Za primjer:</w:t>
      </w:r>
    </w:p>
    <w:p w:rsidR="005A765A" w:rsidRPr="00F7058D" w:rsidRDefault="005A765A" w:rsidP="005A765A">
      <w:pPr>
        <w:pStyle w:val="ListParagraph"/>
        <w:numPr>
          <w:ilvl w:val="0"/>
          <w:numId w:val="19"/>
        </w:numPr>
      </w:pPr>
      <w:r>
        <w:t>Moguće je sakriti/onemogućiti pojedine kontrole na odabranom modulu</w:t>
      </w:r>
    </w:p>
    <w:sectPr w:rsidR="005A765A" w:rsidRPr="00F7058D" w:rsidSect="00964C32">
      <w:headerReference w:type="default" r:id="rId133"/>
      <w:footerReference w:type="default" r:id="rId13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5829" w:rsidRDefault="004C5829" w:rsidP="00D92B95">
      <w:pPr>
        <w:spacing w:after="0"/>
      </w:pPr>
      <w:r>
        <w:separator/>
      </w:r>
    </w:p>
  </w:endnote>
  <w:endnote w:type="continuationSeparator" w:id="0">
    <w:p w:rsidR="004C5829" w:rsidRDefault="004C5829" w:rsidP="00D92B9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49BD94"/>
      </w:rPr>
      <w:id w:val="211262948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C5829" w:rsidRPr="00BF073F" w:rsidRDefault="004C5829" w:rsidP="00B314B7">
        <w:pPr>
          <w:pStyle w:val="Footer"/>
          <w:pBdr>
            <w:top w:val="single" w:sz="24" w:space="5" w:color="A5A5A5" w:themeColor="accent3"/>
          </w:pBdr>
          <w:jc w:val="center"/>
          <w:rPr>
            <w:iCs/>
            <w:color w:val="49BD94"/>
          </w:rPr>
        </w:pPr>
        <w:r w:rsidRPr="00BF073F">
          <w:rPr>
            <w:i/>
            <w:iCs/>
            <w:color w:val="49BD94"/>
          </w:rPr>
          <w:t xml:space="preserve">Centar MCS d.o.o. </w:t>
        </w:r>
        <w:r w:rsidRPr="00BF073F">
          <w:rPr>
            <w:iCs/>
            <w:color w:val="49BD94"/>
          </w:rPr>
          <w:t xml:space="preserve">| </w:t>
        </w:r>
        <w:hyperlink r:id="rId1" w:history="1">
          <w:r w:rsidRPr="00BF073F">
            <w:rPr>
              <w:rStyle w:val="Hyperlink"/>
              <w:color w:val="49BD94"/>
            </w:rPr>
            <w:t>www.centar-mcs.hr</w:t>
          </w:r>
        </w:hyperlink>
        <w:r w:rsidRPr="00BF073F">
          <w:rPr>
            <w:color w:val="49BD94"/>
          </w:rPr>
          <w:t xml:space="preserve"> </w:t>
        </w:r>
        <w:r w:rsidRPr="00BF073F">
          <w:rPr>
            <w:color w:val="49BD94"/>
          </w:rPr>
          <w:t xml:space="preserve">| </w:t>
        </w:r>
        <w:hyperlink r:id="rId2" w:history="1">
          <w:r w:rsidRPr="00BF073F">
            <w:rPr>
              <w:rStyle w:val="Hyperlink"/>
              <w:color w:val="49BD94"/>
            </w:rPr>
            <w:t>cmcs@centar-mcs.hr</w:t>
          </w:r>
        </w:hyperlink>
        <w:r w:rsidRPr="00BF073F">
          <w:rPr>
            <w:iCs/>
            <w:color w:val="49BD94"/>
          </w:rPr>
          <w:t xml:space="preserve"> | 01/6060-930</w:t>
        </w:r>
        <w:r w:rsidR="00742BE8">
          <w:rPr>
            <w:iCs/>
            <w:color w:val="49BD94"/>
          </w:rPr>
          <w:tab/>
        </w:r>
        <w:r w:rsidR="00742BE8" w:rsidRPr="00742BE8">
          <w:rPr>
            <w:iCs/>
            <w:color w:val="49BD94"/>
          </w:rPr>
          <w:fldChar w:fldCharType="begin"/>
        </w:r>
        <w:r w:rsidR="00742BE8" w:rsidRPr="00742BE8">
          <w:rPr>
            <w:iCs/>
            <w:color w:val="49BD94"/>
          </w:rPr>
          <w:instrText xml:space="preserve"> PAGE   \* MERGEFORMAT </w:instrText>
        </w:r>
        <w:r w:rsidR="00742BE8" w:rsidRPr="00742BE8">
          <w:rPr>
            <w:iCs/>
            <w:color w:val="49BD94"/>
          </w:rPr>
          <w:fldChar w:fldCharType="separate"/>
        </w:r>
        <w:r w:rsidR="00742BE8">
          <w:rPr>
            <w:iCs/>
            <w:noProof/>
            <w:color w:val="49BD94"/>
          </w:rPr>
          <w:t>2</w:t>
        </w:r>
        <w:r w:rsidR="00742BE8" w:rsidRPr="00742BE8">
          <w:rPr>
            <w:iCs/>
            <w:noProof/>
            <w:color w:val="49BD9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5829" w:rsidRDefault="004C5829" w:rsidP="00D92B95">
      <w:pPr>
        <w:spacing w:after="0"/>
      </w:pPr>
      <w:r>
        <w:separator/>
      </w:r>
    </w:p>
  </w:footnote>
  <w:footnote w:type="continuationSeparator" w:id="0">
    <w:p w:rsidR="004C5829" w:rsidRDefault="004C5829" w:rsidP="00D92B9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5829" w:rsidRDefault="00742BE8" w:rsidP="00223A91">
    <w:pPr>
      <w:pStyle w:val="Header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74.75pt;height:24.75pt">
          <v:imagedata r:id="rId1" o:title="LOGO-horizontalni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36856CF"/>
    <w:multiLevelType w:val="hybridMultilevel"/>
    <w:tmpl w:val="21D447E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E451D"/>
    <w:multiLevelType w:val="multilevel"/>
    <w:tmpl w:val="B148B46C"/>
    <w:lvl w:ilvl="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cs="Times New Roman" w:hint="default"/>
        <w:b/>
        <w:sz w:val="26"/>
        <w:szCs w:val="26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cs="Times New Roman"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cs="Times New Roman"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cs="Times New Roman"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  <w:sz w:val="22"/>
      </w:rPr>
    </w:lvl>
  </w:abstractNum>
  <w:abstractNum w:abstractNumId="3" w15:restartNumberingAfterBreak="0">
    <w:nsid w:val="1BF840DF"/>
    <w:multiLevelType w:val="hybridMultilevel"/>
    <w:tmpl w:val="46BE4214"/>
    <w:lvl w:ilvl="0" w:tplc="37CE39B6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6276AB"/>
    <w:multiLevelType w:val="hybridMultilevel"/>
    <w:tmpl w:val="6B724FB6"/>
    <w:lvl w:ilvl="0" w:tplc="51C44A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A465E2"/>
    <w:multiLevelType w:val="hybridMultilevel"/>
    <w:tmpl w:val="B7B8B1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D009C5"/>
    <w:multiLevelType w:val="hybridMultilevel"/>
    <w:tmpl w:val="867820C0"/>
    <w:lvl w:ilvl="0" w:tplc="FFFFFFFF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D116A5F"/>
    <w:multiLevelType w:val="hybridMultilevel"/>
    <w:tmpl w:val="5C0EEF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D969B8"/>
    <w:multiLevelType w:val="hybridMultilevel"/>
    <w:tmpl w:val="2BE8ACD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6403B8"/>
    <w:multiLevelType w:val="hybridMultilevel"/>
    <w:tmpl w:val="E67E258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08110B0"/>
    <w:multiLevelType w:val="hybridMultilevel"/>
    <w:tmpl w:val="DF1A891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707BEB"/>
    <w:multiLevelType w:val="hybridMultilevel"/>
    <w:tmpl w:val="3CE0C54E"/>
    <w:lvl w:ilvl="0" w:tplc="FFFFFFFF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682103E3"/>
    <w:multiLevelType w:val="hybridMultilevel"/>
    <w:tmpl w:val="B884306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EF13E3"/>
    <w:multiLevelType w:val="multilevel"/>
    <w:tmpl w:val="1AB862C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6DC5674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FB67290"/>
    <w:multiLevelType w:val="multilevel"/>
    <w:tmpl w:val="C3681C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70EE2D7C"/>
    <w:multiLevelType w:val="multilevel"/>
    <w:tmpl w:val="37ECD9D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75D779DF"/>
    <w:multiLevelType w:val="multilevel"/>
    <w:tmpl w:val="672C8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80067A6"/>
    <w:multiLevelType w:val="hybridMultilevel"/>
    <w:tmpl w:val="4AC250F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2"/>
  </w:num>
  <w:num w:numId="5">
    <w:abstractNumId w:val="11"/>
  </w:num>
  <w:num w:numId="6">
    <w:abstractNumId w:val="6"/>
  </w:num>
  <w:num w:numId="7">
    <w:abstractNumId w:val="1"/>
  </w:num>
  <w:num w:numId="8">
    <w:abstractNumId w:val="10"/>
  </w:num>
  <w:num w:numId="9">
    <w:abstractNumId w:val="8"/>
  </w:num>
  <w:num w:numId="10">
    <w:abstractNumId w:val="12"/>
  </w:num>
  <w:num w:numId="11">
    <w:abstractNumId w:val="5"/>
  </w:num>
  <w:num w:numId="12">
    <w:abstractNumId w:val="7"/>
  </w:num>
  <w:num w:numId="13">
    <w:abstractNumId w:val="17"/>
  </w:num>
  <w:num w:numId="14">
    <w:abstractNumId w:val="18"/>
  </w:num>
  <w:num w:numId="15">
    <w:abstractNumId w:val="15"/>
  </w:num>
  <w:num w:numId="16">
    <w:abstractNumId w:val="14"/>
  </w:num>
  <w:num w:numId="17">
    <w:abstractNumId w:val="16"/>
  </w:num>
  <w:num w:numId="18">
    <w:abstractNumId w:val="13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ADF"/>
    <w:rsid w:val="00004B50"/>
    <w:rsid w:val="000266E3"/>
    <w:rsid w:val="0006353F"/>
    <w:rsid w:val="00067C63"/>
    <w:rsid w:val="00071053"/>
    <w:rsid w:val="00074D77"/>
    <w:rsid w:val="00084750"/>
    <w:rsid w:val="00094C81"/>
    <w:rsid w:val="000A2796"/>
    <w:rsid w:val="000A2A0C"/>
    <w:rsid w:val="000A71CD"/>
    <w:rsid w:val="00106E98"/>
    <w:rsid w:val="00112477"/>
    <w:rsid w:val="00116B8F"/>
    <w:rsid w:val="00134323"/>
    <w:rsid w:val="00136F93"/>
    <w:rsid w:val="001413A9"/>
    <w:rsid w:val="00145376"/>
    <w:rsid w:val="00151B1E"/>
    <w:rsid w:val="00154F8C"/>
    <w:rsid w:val="00156F18"/>
    <w:rsid w:val="00161DE5"/>
    <w:rsid w:val="00180AD0"/>
    <w:rsid w:val="00184D6A"/>
    <w:rsid w:val="00194CD4"/>
    <w:rsid w:val="00196EE6"/>
    <w:rsid w:val="00197660"/>
    <w:rsid w:val="001A0FD9"/>
    <w:rsid w:val="001A475F"/>
    <w:rsid w:val="001B1410"/>
    <w:rsid w:val="001B2BB4"/>
    <w:rsid w:val="001C6DFC"/>
    <w:rsid w:val="001F3318"/>
    <w:rsid w:val="0020336F"/>
    <w:rsid w:val="00223A91"/>
    <w:rsid w:val="00242D4B"/>
    <w:rsid w:val="00244E75"/>
    <w:rsid w:val="002506F5"/>
    <w:rsid w:val="0025353E"/>
    <w:rsid w:val="0026368E"/>
    <w:rsid w:val="00274D13"/>
    <w:rsid w:val="00286B31"/>
    <w:rsid w:val="002A6005"/>
    <w:rsid w:val="002B5E4E"/>
    <w:rsid w:val="002C1C96"/>
    <w:rsid w:val="002C3A99"/>
    <w:rsid w:val="002D2220"/>
    <w:rsid w:val="002F6118"/>
    <w:rsid w:val="002F6D90"/>
    <w:rsid w:val="002F7BA9"/>
    <w:rsid w:val="003016CC"/>
    <w:rsid w:val="00304CCD"/>
    <w:rsid w:val="00316442"/>
    <w:rsid w:val="003311E0"/>
    <w:rsid w:val="00334AAB"/>
    <w:rsid w:val="0033689C"/>
    <w:rsid w:val="00343C2C"/>
    <w:rsid w:val="003900B8"/>
    <w:rsid w:val="003B7406"/>
    <w:rsid w:val="00401E4A"/>
    <w:rsid w:val="004104E7"/>
    <w:rsid w:val="004210D2"/>
    <w:rsid w:val="004243CD"/>
    <w:rsid w:val="004442BC"/>
    <w:rsid w:val="00456645"/>
    <w:rsid w:val="004605F8"/>
    <w:rsid w:val="00470A2D"/>
    <w:rsid w:val="00481ACC"/>
    <w:rsid w:val="004826BB"/>
    <w:rsid w:val="00486B3F"/>
    <w:rsid w:val="00497822"/>
    <w:rsid w:val="004978EE"/>
    <w:rsid w:val="004A157F"/>
    <w:rsid w:val="004C5829"/>
    <w:rsid w:val="00511E63"/>
    <w:rsid w:val="00520245"/>
    <w:rsid w:val="00527A1B"/>
    <w:rsid w:val="005555E9"/>
    <w:rsid w:val="00563173"/>
    <w:rsid w:val="0057080A"/>
    <w:rsid w:val="00571E3B"/>
    <w:rsid w:val="005957C5"/>
    <w:rsid w:val="005A75D4"/>
    <w:rsid w:val="005A765A"/>
    <w:rsid w:val="005C6159"/>
    <w:rsid w:val="005C7FC7"/>
    <w:rsid w:val="005D1670"/>
    <w:rsid w:val="005D3142"/>
    <w:rsid w:val="005D52DD"/>
    <w:rsid w:val="005D5CCE"/>
    <w:rsid w:val="005E0A3C"/>
    <w:rsid w:val="005E1C9E"/>
    <w:rsid w:val="005F6AD3"/>
    <w:rsid w:val="00622D13"/>
    <w:rsid w:val="00653034"/>
    <w:rsid w:val="00653FDE"/>
    <w:rsid w:val="00672E3A"/>
    <w:rsid w:val="006926EF"/>
    <w:rsid w:val="006B3152"/>
    <w:rsid w:val="006C4FC6"/>
    <w:rsid w:val="006D49B5"/>
    <w:rsid w:val="006E597E"/>
    <w:rsid w:val="006F5BFC"/>
    <w:rsid w:val="0070239F"/>
    <w:rsid w:val="00706DA5"/>
    <w:rsid w:val="0071426E"/>
    <w:rsid w:val="0071621D"/>
    <w:rsid w:val="00720F76"/>
    <w:rsid w:val="007318A5"/>
    <w:rsid w:val="00742BE8"/>
    <w:rsid w:val="00743220"/>
    <w:rsid w:val="00754EE9"/>
    <w:rsid w:val="00792570"/>
    <w:rsid w:val="007B45EE"/>
    <w:rsid w:val="007D227D"/>
    <w:rsid w:val="007D28BC"/>
    <w:rsid w:val="007D45A1"/>
    <w:rsid w:val="007D5B2C"/>
    <w:rsid w:val="00804BFB"/>
    <w:rsid w:val="00815AAE"/>
    <w:rsid w:val="00833E1E"/>
    <w:rsid w:val="00834F96"/>
    <w:rsid w:val="008374B6"/>
    <w:rsid w:val="00842043"/>
    <w:rsid w:val="00851D7E"/>
    <w:rsid w:val="0085400E"/>
    <w:rsid w:val="0085643F"/>
    <w:rsid w:val="00865A67"/>
    <w:rsid w:val="00874BC2"/>
    <w:rsid w:val="00896C63"/>
    <w:rsid w:val="008A5060"/>
    <w:rsid w:val="008A7B8D"/>
    <w:rsid w:val="008B1B3A"/>
    <w:rsid w:val="008C2586"/>
    <w:rsid w:val="008F70F9"/>
    <w:rsid w:val="00904FEB"/>
    <w:rsid w:val="00907479"/>
    <w:rsid w:val="0093010C"/>
    <w:rsid w:val="00931AFF"/>
    <w:rsid w:val="00935F53"/>
    <w:rsid w:val="00952178"/>
    <w:rsid w:val="00964C32"/>
    <w:rsid w:val="00976CD6"/>
    <w:rsid w:val="009819ED"/>
    <w:rsid w:val="009829C5"/>
    <w:rsid w:val="00993C88"/>
    <w:rsid w:val="009956EF"/>
    <w:rsid w:val="009C12B4"/>
    <w:rsid w:val="009C47FF"/>
    <w:rsid w:val="009D02C8"/>
    <w:rsid w:val="009D63F7"/>
    <w:rsid w:val="00A068BE"/>
    <w:rsid w:val="00A144D8"/>
    <w:rsid w:val="00A356A8"/>
    <w:rsid w:val="00A412A0"/>
    <w:rsid w:val="00A44BCA"/>
    <w:rsid w:val="00A456E4"/>
    <w:rsid w:val="00A816CD"/>
    <w:rsid w:val="00AA207C"/>
    <w:rsid w:val="00AD344D"/>
    <w:rsid w:val="00AD3ABE"/>
    <w:rsid w:val="00AE4B4D"/>
    <w:rsid w:val="00B314B7"/>
    <w:rsid w:val="00B521C5"/>
    <w:rsid w:val="00B64582"/>
    <w:rsid w:val="00B73C66"/>
    <w:rsid w:val="00B91ECA"/>
    <w:rsid w:val="00BC25BC"/>
    <w:rsid w:val="00BE13D6"/>
    <w:rsid w:val="00BE3135"/>
    <w:rsid w:val="00BE3FA9"/>
    <w:rsid w:val="00BF073F"/>
    <w:rsid w:val="00BF22B5"/>
    <w:rsid w:val="00BF3641"/>
    <w:rsid w:val="00BF6E6E"/>
    <w:rsid w:val="00C0424E"/>
    <w:rsid w:val="00C06CB3"/>
    <w:rsid w:val="00C521A1"/>
    <w:rsid w:val="00C523E7"/>
    <w:rsid w:val="00C56ADF"/>
    <w:rsid w:val="00C647A7"/>
    <w:rsid w:val="00C728C5"/>
    <w:rsid w:val="00C853B7"/>
    <w:rsid w:val="00C95E22"/>
    <w:rsid w:val="00CB407D"/>
    <w:rsid w:val="00CB5DB1"/>
    <w:rsid w:val="00CC38F0"/>
    <w:rsid w:val="00CD1F84"/>
    <w:rsid w:val="00CD601B"/>
    <w:rsid w:val="00CE46BE"/>
    <w:rsid w:val="00CF702C"/>
    <w:rsid w:val="00D1190C"/>
    <w:rsid w:val="00D12280"/>
    <w:rsid w:val="00D31316"/>
    <w:rsid w:val="00D33417"/>
    <w:rsid w:val="00D45C90"/>
    <w:rsid w:val="00D45DD7"/>
    <w:rsid w:val="00D56E7F"/>
    <w:rsid w:val="00D878B9"/>
    <w:rsid w:val="00D92B95"/>
    <w:rsid w:val="00DA3070"/>
    <w:rsid w:val="00DB5FD9"/>
    <w:rsid w:val="00DC1920"/>
    <w:rsid w:val="00DC2BAC"/>
    <w:rsid w:val="00DC4FAF"/>
    <w:rsid w:val="00DD1E24"/>
    <w:rsid w:val="00DF1B6B"/>
    <w:rsid w:val="00DF494F"/>
    <w:rsid w:val="00DF6403"/>
    <w:rsid w:val="00E07023"/>
    <w:rsid w:val="00E078FA"/>
    <w:rsid w:val="00E15567"/>
    <w:rsid w:val="00E459F4"/>
    <w:rsid w:val="00E50C0B"/>
    <w:rsid w:val="00E572AF"/>
    <w:rsid w:val="00E7180A"/>
    <w:rsid w:val="00E866F8"/>
    <w:rsid w:val="00E936E4"/>
    <w:rsid w:val="00EA28C2"/>
    <w:rsid w:val="00EA2AF8"/>
    <w:rsid w:val="00EA7D32"/>
    <w:rsid w:val="00EB1031"/>
    <w:rsid w:val="00EB4A35"/>
    <w:rsid w:val="00ED41BF"/>
    <w:rsid w:val="00ED6026"/>
    <w:rsid w:val="00EE351C"/>
    <w:rsid w:val="00EF474A"/>
    <w:rsid w:val="00F038FA"/>
    <w:rsid w:val="00F233BB"/>
    <w:rsid w:val="00F34F5D"/>
    <w:rsid w:val="00F426F9"/>
    <w:rsid w:val="00F45D2C"/>
    <w:rsid w:val="00F651E4"/>
    <w:rsid w:val="00F67242"/>
    <w:rsid w:val="00F7058D"/>
    <w:rsid w:val="00F76EF2"/>
    <w:rsid w:val="00F82640"/>
    <w:rsid w:val="00F8592A"/>
    <w:rsid w:val="00F91CC4"/>
    <w:rsid w:val="00F92F40"/>
    <w:rsid w:val="00F948FE"/>
    <w:rsid w:val="00F94D10"/>
    <w:rsid w:val="00FA10FD"/>
    <w:rsid w:val="00FB7432"/>
    <w:rsid w:val="00FC0C25"/>
    <w:rsid w:val="00FD2211"/>
    <w:rsid w:val="00FE6767"/>
    <w:rsid w:val="00FF2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  <w15:chartTrackingRefBased/>
  <w15:docId w15:val="{A430AA6E-42D7-42AD-8BBA-ACDCB8DD0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47FF"/>
  </w:style>
  <w:style w:type="paragraph" w:styleId="Heading1">
    <w:name w:val="heading 1"/>
    <w:basedOn w:val="Normal"/>
    <w:next w:val="Normal"/>
    <w:link w:val="Heading1Char"/>
    <w:uiPriority w:val="9"/>
    <w:qFormat/>
    <w:rsid w:val="00653FDE"/>
    <w:pPr>
      <w:keepNext/>
      <w:keepLines/>
      <w:pBdr>
        <w:bottom w:val="single" w:sz="4" w:space="1" w:color="3D9877"/>
      </w:pBd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D9877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3F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9BD94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53F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9BD9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C47F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47F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47F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47F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47F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47F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3FDE"/>
    <w:rPr>
      <w:rFonts w:asciiTheme="majorHAnsi" w:eastAsiaTheme="majorEastAsia" w:hAnsiTheme="majorHAnsi" w:cstheme="majorBidi"/>
      <w:b/>
      <w:bCs/>
      <w:color w:val="3D9877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53FDE"/>
    <w:rPr>
      <w:rFonts w:asciiTheme="majorHAnsi" w:eastAsiaTheme="majorEastAsia" w:hAnsiTheme="majorHAnsi" w:cstheme="majorBidi"/>
      <w:b/>
      <w:bCs/>
      <w:color w:val="49BD94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53FDE"/>
    <w:rPr>
      <w:rFonts w:asciiTheme="majorHAnsi" w:eastAsiaTheme="majorEastAsia" w:hAnsiTheme="majorHAnsi" w:cstheme="majorBidi"/>
      <w:b/>
      <w:bCs/>
      <w:color w:val="49BD94"/>
    </w:rPr>
  </w:style>
  <w:style w:type="character" w:customStyle="1" w:styleId="Heading4Char">
    <w:name w:val="Heading 4 Char"/>
    <w:basedOn w:val="DefaultParagraphFont"/>
    <w:link w:val="Heading4"/>
    <w:uiPriority w:val="9"/>
    <w:rsid w:val="009C47FF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286B31"/>
    <w:pP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86B31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D92B95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92B95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D92B95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92B95"/>
    <w:rPr>
      <w:rFonts w:ascii="Arial" w:hAnsi="Arial"/>
      <w:sz w:val="24"/>
    </w:rPr>
  </w:style>
  <w:style w:type="character" w:styleId="Hyperlink">
    <w:name w:val="Hyperlink"/>
    <w:basedOn w:val="DefaultParagraphFont"/>
    <w:uiPriority w:val="99"/>
    <w:unhideWhenUsed/>
    <w:rsid w:val="007D45A1"/>
    <w:rPr>
      <w:color w:val="0563C1" w:themeColor="hyperlink"/>
      <w:u w:val="single"/>
    </w:rPr>
  </w:style>
  <w:style w:type="character" w:styleId="SubtleEmphasis">
    <w:name w:val="Subtle Emphasis"/>
    <w:basedOn w:val="DefaultParagraphFont"/>
    <w:uiPriority w:val="19"/>
    <w:qFormat/>
    <w:rsid w:val="009C47FF"/>
    <w:rPr>
      <w:i/>
      <w:iCs/>
      <w:color w:val="808080" w:themeColor="text1" w:themeTint="7F"/>
    </w:rPr>
  </w:style>
  <w:style w:type="paragraph" w:styleId="ListParagraph">
    <w:name w:val="List Paragraph"/>
    <w:basedOn w:val="Normal"/>
    <w:uiPriority w:val="34"/>
    <w:qFormat/>
    <w:rsid w:val="00F82640"/>
    <w:pPr>
      <w:ind w:left="720"/>
      <w:contextualSpacing/>
    </w:pPr>
  </w:style>
  <w:style w:type="character" w:customStyle="1" w:styleId="FormatvorlageTrebuchetMS10pt">
    <w:name w:val="Formatvorlage Trebuchet MS 10 pt"/>
    <w:rsid w:val="00071053"/>
    <w:rPr>
      <w:rFonts w:ascii="Trebuchet MS" w:hAnsi="Trebuchet MS" w:cs="Times New Roman"/>
      <w:sz w:val="22"/>
      <w:lang w:val="hr-HR"/>
    </w:rPr>
  </w:style>
  <w:style w:type="paragraph" w:customStyle="1" w:styleId="Listenabsatz1">
    <w:name w:val="Listenabsatz1"/>
    <w:basedOn w:val="Normal"/>
    <w:rsid w:val="00071053"/>
    <w:pPr>
      <w:spacing w:after="0"/>
      <w:ind w:left="720"/>
      <w:contextualSpacing/>
    </w:pPr>
    <w:rPr>
      <w:rFonts w:ascii="Times New Roman" w:eastAsia="Times New Roman" w:hAnsi="Times New Roman" w:cs="Times New Roman"/>
      <w:szCs w:val="24"/>
      <w:lang w:eastAsia="ar-SA"/>
    </w:rPr>
  </w:style>
  <w:style w:type="paragraph" w:customStyle="1" w:styleId="webCRM4Net">
    <w:name w:val="webCRM4Net"/>
    <w:basedOn w:val="Normal"/>
    <w:link w:val="webCRM4NetZchn"/>
    <w:rsid w:val="00071053"/>
    <w:pPr>
      <w:spacing w:after="120" w:line="360" w:lineRule="auto"/>
    </w:pPr>
    <w:rPr>
      <w:rFonts w:ascii="Trebuchet MS" w:eastAsia="Times New Roman" w:hAnsi="Trebuchet MS" w:cs="Times New Roman"/>
      <w:color w:val="000000"/>
      <w:szCs w:val="24"/>
      <w:lang w:eastAsia="de-DE"/>
    </w:rPr>
  </w:style>
  <w:style w:type="character" w:customStyle="1" w:styleId="webCRM4NetZchn">
    <w:name w:val="webCRM4Net Zchn"/>
    <w:link w:val="webCRM4Net"/>
    <w:rsid w:val="00071053"/>
    <w:rPr>
      <w:rFonts w:ascii="Trebuchet MS" w:eastAsia="Times New Roman" w:hAnsi="Trebuchet MS" w:cs="Times New Roman"/>
      <w:color w:val="000000"/>
      <w:sz w:val="24"/>
      <w:szCs w:val="24"/>
      <w:lang w:eastAsia="de-DE"/>
    </w:rPr>
  </w:style>
  <w:style w:type="paragraph" w:customStyle="1" w:styleId="Grundtextzentriert">
    <w:name w:val="Grundtext (zentriert)"/>
    <w:basedOn w:val="Normal"/>
    <w:rsid w:val="00071053"/>
    <w:pPr>
      <w:spacing w:after="0" w:line="320" w:lineRule="atLeast"/>
      <w:jc w:val="center"/>
    </w:pPr>
    <w:rPr>
      <w:rFonts w:ascii="Trebuchet MS" w:eastAsia="Times New Roman" w:hAnsi="Trebuchet MS" w:cs="Times New Roman"/>
      <w:szCs w:val="20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3A9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A91"/>
    <w:rPr>
      <w:rFonts w:ascii="Segoe UI" w:hAnsi="Segoe UI" w:cs="Segoe UI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47F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47F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47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47FF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47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C47FF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47FF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C47FF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9C47FF"/>
    <w:rPr>
      <w:b/>
      <w:bCs/>
    </w:rPr>
  </w:style>
  <w:style w:type="character" w:styleId="Emphasis">
    <w:name w:val="Emphasis"/>
    <w:basedOn w:val="DefaultParagraphFont"/>
    <w:uiPriority w:val="20"/>
    <w:qFormat/>
    <w:rsid w:val="009C47FF"/>
    <w:rPr>
      <w:i/>
      <w:iCs/>
    </w:rPr>
  </w:style>
  <w:style w:type="paragraph" w:styleId="NoSpacing">
    <w:name w:val="No Spacing"/>
    <w:uiPriority w:val="1"/>
    <w:qFormat/>
    <w:rsid w:val="009C47F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C47F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C47FF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6B31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49BD9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6B31"/>
    <w:rPr>
      <w:b/>
      <w:bCs/>
      <w:i/>
      <w:iCs/>
      <w:color w:val="49BD94"/>
    </w:rPr>
  </w:style>
  <w:style w:type="character" w:styleId="IntenseEmphasis">
    <w:name w:val="Intense Emphasis"/>
    <w:basedOn w:val="DefaultParagraphFont"/>
    <w:uiPriority w:val="21"/>
    <w:qFormat/>
    <w:rsid w:val="009C47FF"/>
    <w:rPr>
      <w:b/>
      <w:bCs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9C47FF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9C47FF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9C47F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9C47FF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A7B8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A7B8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A7B8D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25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header" Target="header1.xml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26" Type="http://schemas.openxmlformats.org/officeDocument/2006/relationships/image" Target="media/image119.png"/><Relationship Id="rId13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theme" Target="theme/theme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mcs@centar-mcs.hr" TargetMode="External"/><Relationship Id="rId1" Type="http://schemas.openxmlformats.org/officeDocument/2006/relationships/hyperlink" Target="http://www.centar-mcs.h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ACE44C-B118-4972-91A5-E09D2B03F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2136</TotalTime>
  <Pages>57</Pages>
  <Words>3881</Words>
  <Characters>22124</Characters>
  <Application>Microsoft Office Word</Application>
  <DocSecurity>0</DocSecurity>
  <Lines>184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Lizatović</dc:creator>
  <cp:keywords/>
  <dc:description/>
  <cp:lastModifiedBy>Ivan IG. Galović</cp:lastModifiedBy>
  <cp:revision>68</cp:revision>
  <dcterms:created xsi:type="dcterms:W3CDTF">2021-02-02T15:41:00Z</dcterms:created>
  <dcterms:modified xsi:type="dcterms:W3CDTF">2021-02-22T15:08:00Z</dcterms:modified>
</cp:coreProperties>
</file>